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79" w:rsidRPr="00231094" w:rsidRDefault="00484579" w:rsidP="00484579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484579">
        <w:rPr>
          <w:color w:val="000000"/>
        </w:rPr>
        <w:t>Консультация</w:t>
      </w:r>
      <w:r w:rsidR="00231094">
        <w:rPr>
          <w:color w:val="000000"/>
          <w:lang w:val="en-US"/>
        </w:rPr>
        <w:t xml:space="preserve"> </w:t>
      </w:r>
      <w:r w:rsidR="00231094">
        <w:rPr>
          <w:color w:val="000000"/>
        </w:rPr>
        <w:t>для воспитателей</w:t>
      </w:r>
    </w:p>
    <w:p w:rsidR="00484579" w:rsidRDefault="00484579" w:rsidP="00484579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484579">
        <w:rPr>
          <w:color w:val="000000"/>
        </w:rPr>
        <w:t>«Нетрадиционные техники рисования в детском саду</w:t>
      </w:r>
      <w:r w:rsidRPr="00484579">
        <w:rPr>
          <w:color w:val="000000"/>
        </w:rPr>
        <w:br/>
        <w:t>и их роль в разв</w:t>
      </w:r>
      <w:r>
        <w:rPr>
          <w:color w:val="000000"/>
        </w:rPr>
        <w:t>итии детей дошкольного возраста»</w:t>
      </w:r>
    </w:p>
    <w:p w:rsidR="00484579" w:rsidRPr="00484579" w:rsidRDefault="00484579" w:rsidP="00484579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Подготовила: </w:t>
      </w:r>
      <w:proofErr w:type="spellStart"/>
      <w:r>
        <w:rPr>
          <w:color w:val="000000"/>
        </w:rPr>
        <w:t>Антоневич</w:t>
      </w:r>
      <w:proofErr w:type="spellEnd"/>
      <w:r>
        <w:rPr>
          <w:color w:val="000000"/>
        </w:rPr>
        <w:t xml:space="preserve"> Е.В</w:t>
      </w:r>
      <w:r w:rsidRPr="00484579">
        <w:rPr>
          <w:color w:val="000000"/>
        </w:rPr>
        <w:t>.</w:t>
      </w:r>
    </w:p>
    <w:p w:rsidR="00484579" w:rsidRP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 xml:space="preserve"> Дети с самого раннего возраста  пытаются отразить свои впечатления об окружающем мире в своём изобразительном творчестве. </w:t>
      </w:r>
      <w:r w:rsidRPr="00484579">
        <w:rPr>
          <w:color w:val="000000"/>
        </w:rPr>
        <w:br/>
        <w:t>   Моя работа заключается в использовании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 на развитие творчества каждого ребёнка в соответствии с его</w:t>
      </w:r>
      <w:r w:rsidRPr="00484579">
        <w:rPr>
          <w:color w:val="000000"/>
        </w:rPr>
        <w:br/>
        <w:t xml:space="preserve">индивидуальными возможностями, доступной и соответствующей возрастным особенностям детей. </w:t>
      </w:r>
      <w:proofErr w:type="gramStart"/>
      <w:r w:rsidRPr="00484579">
        <w:rPr>
          <w:color w:val="000000"/>
        </w:rPr>
        <w:t xml:space="preserve">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484579">
        <w:rPr>
          <w:color w:val="000000"/>
        </w:rPr>
        <w:t>и.т.д</w:t>
      </w:r>
      <w:proofErr w:type="spellEnd"/>
      <w:r w:rsidRPr="00484579">
        <w:rPr>
          <w:color w:val="000000"/>
        </w:rPr>
        <w:t>).</w:t>
      </w:r>
      <w:proofErr w:type="gramEnd"/>
      <w:r w:rsidRPr="00484579">
        <w:rPr>
          <w:color w:val="000000"/>
        </w:rPr>
        <w:t xml:space="preserve"> </w:t>
      </w:r>
      <w:proofErr w:type="gramStart"/>
      <w:r w:rsidRPr="00484579">
        <w:rPr>
          <w:color w:val="000000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484579">
        <w:rPr>
          <w:color w:val="000000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</w:t>
      </w:r>
      <w:proofErr w:type="gramStart"/>
      <w:r w:rsidRPr="00484579">
        <w:rPr>
          <w:color w:val="000000"/>
        </w:rPr>
        <w:t xml:space="preserve"> ,</w:t>
      </w:r>
      <w:proofErr w:type="gramEnd"/>
      <w:r w:rsidRPr="00484579">
        <w:rPr>
          <w:color w:val="000000"/>
        </w:rPr>
        <w:t>можно рисовать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 </w:t>
      </w:r>
      <w:r w:rsidRPr="00484579">
        <w:rPr>
          <w:color w:val="000000"/>
        </w:rPr>
        <w:br/>
        <w:t>Проведение занятий с использованием нетрадиционных техник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Способствует снятию детских страхов;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Развивает уверенность в своих силах;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Развивает пространственное мышление;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Учит детей свободно выражать свой замысел;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Побуждает детей к творческим поискам и решениям;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Учит детей работать с разнообразным материалом;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Развивает чувство композиции, ритма,  колорита,  </w:t>
      </w:r>
      <w:proofErr w:type="spellStart"/>
      <w:r w:rsidRPr="00484579">
        <w:rPr>
          <w:color w:val="000000"/>
        </w:rPr>
        <w:t>цветовосприятия</w:t>
      </w:r>
      <w:proofErr w:type="spellEnd"/>
      <w:r w:rsidRPr="00484579">
        <w:rPr>
          <w:color w:val="000000"/>
        </w:rPr>
        <w:t>;       чувство фактурности и объёмности;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Развивает мелкую моторику рук;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Развивает творческие способности, воображение и  полёт фантазии.</w:t>
      </w:r>
    </w:p>
    <w:p w:rsidR="00484579" w:rsidRPr="00484579" w:rsidRDefault="00484579" w:rsidP="00484579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Во время работы дети получают эстетическое удовольствие.</w:t>
      </w:r>
    </w:p>
    <w:p w:rsidR="00484579" w:rsidRP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 xml:space="preserve">Проанализировав рисунки </w:t>
      </w:r>
      <w:proofErr w:type="gramStart"/>
      <w:r w:rsidRPr="00484579">
        <w:rPr>
          <w:color w:val="000000"/>
        </w:rPr>
        <w:t>дошкольников</w:t>
      </w:r>
      <w:proofErr w:type="gramEnd"/>
      <w:r w:rsidRPr="00484579">
        <w:rPr>
          <w:color w:val="000000"/>
        </w:rPr>
        <w:t>  пришла к выводу – необходимо облегчить навыки рисования, ведь даже не каждый взрослый сможет изобразить какой-либо предмет. Этим можно на много повысить интерес дошкольников к  рисованию. 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  <w:r w:rsidRPr="00484579">
        <w:rPr>
          <w:color w:val="000000"/>
        </w:rPr>
        <w:br/>
        <w:t>Участие в городском методическом объединении «Юный художник», натолкнуло меня на мысль: «А не попробовать ли в практике приёмы нетрадиционного рисования на занятиях по  рисованию?». </w:t>
      </w:r>
      <w:r w:rsidRPr="00484579">
        <w:rPr>
          <w:color w:val="000000"/>
        </w:rPr>
        <w:br/>
        <w:t>Составила перспективный план работы по каждой возрастной группе, написала конспекты занятий для детей разного дошкольного возраста. И выбрала тему для самообразования «Нетрадиционная техника рисования в детском саду». </w:t>
      </w:r>
      <w:r w:rsidRPr="00484579">
        <w:rPr>
          <w:color w:val="000000"/>
        </w:rPr>
        <w:br/>
        <w:t xml:space="preserve">Успех обучения нетрадиционным техникам во многом зависит от того, какие методы и </w:t>
      </w:r>
      <w:r w:rsidRPr="00484579">
        <w:rPr>
          <w:color w:val="000000"/>
        </w:rPr>
        <w:lastRenderedPageBreak/>
        <w:t>приемы использует педагог, чтобы донести до детей определенное содержание, сформировать у них знания, умения, навыки.</w:t>
      </w:r>
      <w:r w:rsidRPr="00484579">
        <w:rPr>
          <w:color w:val="000000"/>
        </w:rPr>
        <w:br/>
      </w:r>
    </w:p>
    <w:p w:rsidR="00484579" w:rsidRP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   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 Они с удовольствием рисуют разные узоры не испытывая при этом трудностей. Дети смело берутся за художественные материалы, малышей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 радуются, привлекая внимание взрослого к своим достижениям. </w:t>
      </w:r>
      <w:r w:rsidRPr="00484579">
        <w:rPr>
          <w:color w:val="000000"/>
        </w:rPr>
        <w:br/>
        <w:t>    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b/>
          <w:bCs/>
          <w:color w:val="000000"/>
        </w:rPr>
      </w:pPr>
      <w:r w:rsidRPr="00484579">
        <w:rPr>
          <w:color w:val="000000"/>
        </w:rPr>
        <w:br/>
      </w:r>
      <w:proofErr w:type="gramStart"/>
      <w:r w:rsidRPr="00484579">
        <w:rPr>
          <w:b/>
          <w:bCs/>
          <w:color w:val="000000"/>
        </w:rPr>
        <w:t>Тычок</w:t>
      </w:r>
      <w:proofErr w:type="gramEnd"/>
      <w:r w:rsidRPr="00484579">
        <w:rPr>
          <w:b/>
          <w:bCs/>
          <w:color w:val="000000"/>
        </w:rPr>
        <w:t>  жесткой полусухой кистью. </w:t>
      </w:r>
      <w:r w:rsidRPr="00484579">
        <w:rPr>
          <w:color w:val="000000"/>
        </w:rPr>
        <w:br/>
        <w:t xml:space="preserve">   Средства выразительности: фактурность окраски, цвет. Материалы: жесткая кисть, гуашь, бумага любого цвета и формата либо вырезанный силуэт пушистого или колючего животного. 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484579">
        <w:rPr>
          <w:color w:val="000000"/>
        </w:rPr>
        <w:t>образом</w:t>
      </w:r>
      <w:proofErr w:type="gramEnd"/>
      <w:r w:rsidRPr="00484579">
        <w:rPr>
          <w:color w:val="000000"/>
        </w:rPr>
        <w:t xml:space="preserve"> заполняется весь лист, контур или шаблон. Получается имитация фактурности пушистой или колючей поверхности. </w:t>
      </w:r>
      <w:r w:rsidRPr="00484579">
        <w:rPr>
          <w:color w:val="000000"/>
        </w:rPr>
        <w:br/>
      </w:r>
      <w:r w:rsidRPr="00484579">
        <w:rPr>
          <w:b/>
          <w:bCs/>
          <w:color w:val="000000"/>
        </w:rPr>
        <w:t>Рисование пальчиками</w:t>
      </w:r>
      <w:r w:rsidRPr="00484579">
        <w:rPr>
          <w:color w:val="000000"/>
        </w:rPr>
        <w:t>. </w:t>
      </w:r>
      <w:r w:rsidRPr="00484579">
        <w:rPr>
          <w:color w:val="000000"/>
        </w:rPr>
        <w:br/>
        <w:t>   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 </w:t>
      </w:r>
      <w:r w:rsidRPr="00484579">
        <w:rPr>
          <w:color w:val="000000"/>
        </w:rPr>
        <w:br/>
      </w:r>
      <w:r w:rsidRPr="00484579">
        <w:rPr>
          <w:b/>
          <w:bCs/>
          <w:color w:val="000000"/>
        </w:rPr>
        <w:t>Рисование ладошкой</w:t>
      </w:r>
      <w:r w:rsidRPr="00484579">
        <w:rPr>
          <w:color w:val="000000"/>
        </w:rPr>
        <w:t>. </w:t>
      </w:r>
      <w:r w:rsidRPr="00484579">
        <w:rPr>
          <w:color w:val="000000"/>
        </w:rPr>
        <w:br/>
        <w:t>   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 Способ получения изображения: ребенок опускает в гуашь ладошку (всю кисть) или окрашивает ее с помощью кисточки (с 5ти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 </w:t>
      </w:r>
      <w:r w:rsidRPr="00484579">
        <w:rPr>
          <w:color w:val="000000"/>
        </w:rPr>
        <w:br/>
        <w:t>   </w:t>
      </w:r>
    </w:p>
    <w:p w:rsid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       </w:t>
      </w:r>
      <w:r w:rsidRPr="00484579">
        <w:rPr>
          <w:b/>
          <w:bCs/>
          <w:color w:val="000000"/>
        </w:rPr>
        <w:t>Отпечатки листьев.</w:t>
      </w:r>
      <w:r w:rsidRPr="00484579">
        <w:rPr>
          <w:color w:val="000000"/>
        </w:rPr>
        <w:br/>
        <w:t>   Средства выразительности: фактура, цвет. Материалы: бумага, гуашь, листья разных деревьев (желательно опавшие), кисти. 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 </w:t>
      </w:r>
      <w:r w:rsidRPr="00484579">
        <w:rPr>
          <w:color w:val="000000"/>
        </w:rPr>
        <w:br/>
        <w:t xml:space="preserve">   Проводя цикл занятий с использованием разнообразных техник для выявления способностей детей за пройденное время, видно, что у детей, имеются способности к работе красками с использованием нетрадиционных техник. У детей со слабо развитыми художественно-творческими способностями показатели находятся чуть выше, чем в начале учебного года, но за счет применения нетрадиционных материалов улучшился уровень увлеченности темой и техникой и способность к </w:t>
      </w:r>
      <w:proofErr w:type="spellStart"/>
      <w:r w:rsidRPr="00484579">
        <w:rPr>
          <w:color w:val="000000"/>
        </w:rPr>
        <w:t>цветовосприятию</w:t>
      </w:r>
      <w:proofErr w:type="spellEnd"/>
      <w:r w:rsidRPr="00484579">
        <w:rPr>
          <w:color w:val="000000"/>
        </w:rPr>
        <w:t>. </w:t>
      </w:r>
    </w:p>
    <w:p w:rsid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lastRenderedPageBreak/>
        <w:t> </w:t>
      </w:r>
      <w:r w:rsidRPr="00484579">
        <w:rPr>
          <w:b/>
          <w:bCs/>
          <w:color w:val="000000"/>
        </w:rPr>
        <w:t>Метод  монотипии.</w:t>
      </w:r>
      <w:r w:rsidRPr="00484579">
        <w:rPr>
          <w:color w:val="000000"/>
        </w:rPr>
        <w:br/>
        <w:t xml:space="preserve">   Два слова об этом, к </w:t>
      </w:r>
      <w:proofErr w:type="gramStart"/>
      <w:r w:rsidRPr="00484579">
        <w:rPr>
          <w:color w:val="000000"/>
        </w:rPr>
        <w:t>сожалению</w:t>
      </w:r>
      <w:proofErr w:type="gramEnd"/>
      <w:r w:rsidRPr="00484579">
        <w:rPr>
          <w:color w:val="000000"/>
        </w:rPr>
        <w:t xml:space="preserve"> редко используемом методе. И напрасно. Потому что он таит в себе немало заманчивого для дошкольников. Если кратко сказать, то это изображение на целлофане, которое переносится потом на бумагу. На гладком целлофане рисую краской с помощью кисточки, или спички с ваткой, или пальцем. Краска должна быть густой и яркой. И сразу же, пока не высохла краска, переворачивают целлофан изображением вниз на белую плотную бумагу и как бы промокают рисунок, а затем поднимают. Получается два рисунка. Иногда изображение остается на целлофане, иногда на бумаге. </w:t>
      </w:r>
      <w:r w:rsidRPr="00484579">
        <w:rPr>
          <w:color w:val="000000"/>
        </w:rPr>
        <w:br/>
        <w:t>                                                             </w:t>
      </w:r>
    </w:p>
    <w:p w:rsidR="00484579" w:rsidRP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484579" w:rsidRPr="00484579" w:rsidRDefault="00484579" w:rsidP="00484579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Мелкой моторики рук и тактильного восприятия;</w:t>
      </w:r>
    </w:p>
    <w:p w:rsidR="00484579" w:rsidRPr="00484579" w:rsidRDefault="00484579" w:rsidP="00484579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Пространственной ориентировки на листе бумаги, глазомера и зрительного восприятия;</w:t>
      </w:r>
    </w:p>
    <w:p w:rsidR="00484579" w:rsidRPr="00484579" w:rsidRDefault="00484579" w:rsidP="00484579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Внимания и усидчивости;</w:t>
      </w:r>
    </w:p>
    <w:p w:rsidR="00484579" w:rsidRPr="00484579" w:rsidRDefault="00484579" w:rsidP="00484579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484579" w:rsidRPr="00484579" w:rsidRDefault="00484579" w:rsidP="00484579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Кроме того, в процессе этой деятельности у дошкольника формируются навыки контроля и самоконтроля.</w:t>
      </w:r>
    </w:p>
    <w:p w:rsidR="00484579" w:rsidRPr="00484579" w:rsidRDefault="00484579" w:rsidP="00484579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484579">
        <w:rPr>
          <w:color w:val="000000"/>
        </w:rPr>
        <w:t>   Творческий процесс - это настоящее чудо. Понаблюдайте,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 </w:t>
      </w:r>
      <w:r w:rsidRPr="00484579">
        <w:rPr>
          <w:b/>
          <w:bCs/>
          <w:color w:val="000000"/>
        </w:rPr>
        <w:t>"В творчестве нет правильного пути, нет неправильного пути, есть только свой собственный путь"</w:t>
      </w:r>
    </w:p>
    <w:p w:rsidR="00C43CFB" w:rsidRDefault="00C43CFB" w:rsidP="00484579"/>
    <w:sectPr w:rsidR="00C43CFB" w:rsidSect="00B6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2DD1"/>
    <w:multiLevelType w:val="multilevel"/>
    <w:tmpl w:val="A91E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D7EFC"/>
    <w:multiLevelType w:val="multilevel"/>
    <w:tmpl w:val="D8A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4579"/>
    <w:rsid w:val="00231094"/>
    <w:rsid w:val="00484579"/>
    <w:rsid w:val="00B676F7"/>
    <w:rsid w:val="00C4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1182</Words>
  <Characters>6739</Characters>
  <Application>Microsoft Office Word</Application>
  <DocSecurity>0</DocSecurity>
  <Lines>56</Lines>
  <Paragraphs>15</Paragraphs>
  <ScaleCrop>false</ScaleCrop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2021-01-06T13:04:00Z</dcterms:created>
  <dcterms:modified xsi:type="dcterms:W3CDTF">2021-01-15T07:40:00Z</dcterms:modified>
</cp:coreProperties>
</file>