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 xml:space="preserve">Консультация 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>для родителей</w:t>
      </w:r>
      <w:r w:rsidR="00641287">
        <w:rPr>
          <w:rFonts w:ascii="Times New Roman" w:hAnsi="Times New Roman" w:cs="Times New Roman"/>
          <w:b/>
          <w:sz w:val="48"/>
        </w:rPr>
        <w:t xml:space="preserve"> на тему:</w:t>
      </w:r>
    </w:p>
    <w:p w:rsidR="00641287" w:rsidRDefault="00641287" w:rsidP="00641287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</w:t>
      </w:r>
      <w:r w:rsidR="00E9301C" w:rsidRPr="00641287">
        <w:rPr>
          <w:rFonts w:ascii="Times New Roman" w:hAnsi="Times New Roman" w:cs="Times New Roman"/>
          <w:b/>
          <w:sz w:val="72"/>
        </w:rPr>
        <w:t>Организация детского экспериментирования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72"/>
        </w:rPr>
      </w:pPr>
      <w:r w:rsidRPr="00641287">
        <w:rPr>
          <w:rFonts w:ascii="Times New Roman" w:hAnsi="Times New Roman" w:cs="Times New Roman"/>
          <w:b/>
          <w:sz w:val="72"/>
        </w:rPr>
        <w:t xml:space="preserve"> в домашних условиях</w:t>
      </w:r>
      <w:r w:rsidR="00641287">
        <w:rPr>
          <w:rFonts w:ascii="Times New Roman" w:hAnsi="Times New Roman" w:cs="Times New Roman"/>
          <w:b/>
          <w:sz w:val="72"/>
        </w:rPr>
        <w:t>».</w:t>
      </w:r>
    </w:p>
    <w:p w:rsidR="00641287" w:rsidRDefault="00641287" w:rsidP="00E9301C"/>
    <w:p w:rsidR="00641287" w:rsidRDefault="00641287" w:rsidP="00E9301C"/>
    <w:p w:rsidR="00641287" w:rsidRPr="005D1CC9" w:rsidRDefault="00641287" w:rsidP="005D1CC9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641287" w:rsidRDefault="005D1CC9" w:rsidP="005D1CC9">
      <w:pPr>
        <w:jc w:val="right"/>
      </w:pPr>
      <w:r w:rsidRPr="005D1CC9">
        <w:rPr>
          <w:rFonts w:ascii="Times New Roman" w:hAnsi="Times New Roman" w:cs="Times New Roman"/>
          <w:sz w:val="44"/>
          <w:szCs w:val="44"/>
        </w:rPr>
        <w:t xml:space="preserve">Подготовил и провел воспитатель: </w:t>
      </w:r>
      <w:proofErr w:type="spellStart"/>
      <w:r w:rsidRPr="005D1CC9">
        <w:rPr>
          <w:rFonts w:ascii="Times New Roman" w:hAnsi="Times New Roman" w:cs="Times New Roman"/>
          <w:sz w:val="44"/>
          <w:szCs w:val="44"/>
        </w:rPr>
        <w:t>Сапельникова</w:t>
      </w:r>
      <w:proofErr w:type="spellEnd"/>
      <w:r w:rsidRPr="005D1CC9">
        <w:rPr>
          <w:rFonts w:ascii="Times New Roman" w:hAnsi="Times New Roman" w:cs="Times New Roman"/>
          <w:sz w:val="44"/>
          <w:szCs w:val="44"/>
        </w:rPr>
        <w:t xml:space="preserve"> Ю.С.</w:t>
      </w:r>
    </w:p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</w:t>
      </w:r>
      <w:proofErr w:type="gramStart"/>
      <w:r w:rsidRPr="00641287">
        <w:rPr>
          <w:rFonts w:ascii="Times New Roman" w:hAnsi="Times New Roman" w:cs="Times New Roman"/>
          <w:i w:val="0"/>
          <w:sz w:val="24"/>
          <w:szCs w:val="24"/>
        </w:rPr>
        <w:t>старыми</w:t>
      </w:r>
      <w:proofErr w:type="gramEnd"/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</w:t>
      </w:r>
      <w:r w:rsid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1287">
        <w:rPr>
          <w:rFonts w:ascii="Times New Roman" w:hAnsi="Times New Roman" w:cs="Times New Roman"/>
          <w:i w:val="0"/>
          <w:sz w:val="24"/>
          <w:szCs w:val="24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  <w:r w:rsid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1287">
        <w:rPr>
          <w:rFonts w:ascii="Times New Roman" w:hAnsi="Times New Roman" w:cs="Times New Roman"/>
          <w:i w:val="0"/>
          <w:sz w:val="24"/>
          <w:szCs w:val="24"/>
        </w:rPr>
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="006412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41287">
        <w:rPr>
          <w:rFonts w:ascii="Times New Roman" w:hAnsi="Times New Roman" w:cs="Times New Roman"/>
          <w:i w:val="0"/>
          <w:sz w:val="24"/>
          <w:szCs w:val="24"/>
        </w:rPr>
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 никаких.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этого необходимо соблюдать некоторые правила: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Установите цель эксперимента (для чего мы проводим опыт)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Подберите материалы (список всего необходимого для проведения опыта)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Обсудите процесс (поэтапные инструкции по проведению эксперимента)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Подведите итоги (точное описание ожидаемого результата)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Объясните почему? Доступными для ребёнка словами</w:t>
      </w:r>
    </w:p>
    <w:p w:rsidR="00E9301C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ПОМНИТЕ!  ПРИ ПРОВЕДЕНИИ ЭКСПЕРИМЕНТА  ГЛАВНОЕ - БЕЗОПАСНОСТЬ ВАС И ВАШЕГО РЕБЁНКА.</w:t>
      </w:r>
    </w:p>
    <w:p w:rsidR="00641287" w:rsidRPr="00641287" w:rsidRDefault="00641287" w:rsidP="006412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b/>
          <w:i w:val="0"/>
          <w:sz w:val="24"/>
          <w:szCs w:val="24"/>
        </w:rPr>
        <w:t>Примеры экспериментов: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Может ли «кипеть» холодная вода?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плотный носовой платок, стакан воды, аптечная резинка.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Намочим и выжмем носовой платок.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Нальём полный стакан холодной воды.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Накроем стакан платком и закрепим его на стакане аптечной резинкой.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Продавим пальцем середину платка так, чтобы он на 2-3 см погрузился в воду.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Переворачиваем стакан над раковиной вверх дном.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6. Одной рукой держим стакан, другой слегка ударим по его дну. Вода в стакане начинает бурлить ("кипит").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>Соломинка-пипетка</w:t>
      </w:r>
    </w:p>
    <w:p w:rsid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соломинка для коктейля, 2 стакана.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Поставим рядом 2 стакана: один - с водой, другой - пустой.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Опустим соломинку в воду.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Зажмём указательным пальцем соломинку сверху и перенесём к пустому стакану.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По такому же принципу работает пипетка, которая наверняка есть в вашей домашней аптечке.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Соломинка-флейта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широкая соломинка для коктейля и ножницы.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Расплющим конец соломинки длиной около 15 мм и обрежем его края ножницами.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С другого конца соломинки прорезаем 3 небольших отверстия на одинаковом расстоянии друг от друга.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Соломинка-рапира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сырая картофелина и 2 тонкие соломинки для коктейля.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Возьмём вторую соломинку. Закроем отверстие вверху большим пальцем.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Резко опустим соломинку. Она легко войдёт в картошку и проткнёт её.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Птичка в клетке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Вырезаем из картона круг любого диаметра.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Иголкой прокалываем на круге по две дырки.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Сквозь дырки с каждой стороны протащим по нитке длиной примерно 50 см.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На лицевой стороне круга нарисуем клетку для птиц, а на оборотной - маленькую птичку.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5. Вращаем картонный круг, держа его за концы нитей. Нитки закрутятся. Теперь потянем их концы в разные стороны. Нитки будут </w:t>
      </w:r>
      <w:proofErr w:type="gramStart"/>
      <w:r w:rsidRPr="00641287">
        <w:rPr>
          <w:rFonts w:ascii="Times New Roman" w:hAnsi="Times New Roman" w:cs="Times New Roman"/>
          <w:i w:val="0"/>
          <w:sz w:val="24"/>
          <w:szCs w:val="24"/>
        </w:rPr>
        <w:t>раскр</w:t>
      </w:r>
      <w:bookmarkStart w:id="0" w:name="_GoBack"/>
      <w:bookmarkEnd w:id="0"/>
      <w:r w:rsidRPr="00641287">
        <w:rPr>
          <w:rFonts w:ascii="Times New Roman" w:hAnsi="Times New Roman" w:cs="Times New Roman"/>
          <w:i w:val="0"/>
          <w:sz w:val="24"/>
          <w:szCs w:val="24"/>
        </w:rPr>
        <w:t>учиваться</w:t>
      </w:r>
      <w:proofErr w:type="gramEnd"/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Могучее дыхание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Для проведения опыта вам понадобятся: одёжная вешалка, крепкие нитки, книга.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Привяжем книгу с помощью ниток к одёжной вешалке.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Повесим вешалку на бельевую верёвку.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4. Теперь подуем на книгу ещё раз, но легонько. Как только книга чуть-чуть отклонится, подуем ей вслед. И так несколько раз.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682D6E" w:rsidRPr="00641287" w:rsidRDefault="00682D6E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sectPr w:rsidR="00682D6E" w:rsidRPr="00641287" w:rsidSect="00641287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57"/>
    <w:rsid w:val="00126F73"/>
    <w:rsid w:val="00351D1F"/>
    <w:rsid w:val="003D1757"/>
    <w:rsid w:val="005D1CC9"/>
    <w:rsid w:val="00641287"/>
    <w:rsid w:val="00682D6E"/>
    <w:rsid w:val="007762DF"/>
    <w:rsid w:val="00E9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dom</cp:lastModifiedBy>
  <cp:revision>6</cp:revision>
  <cp:lastPrinted>2015-09-01T17:08:00Z</cp:lastPrinted>
  <dcterms:created xsi:type="dcterms:W3CDTF">2015-08-26T04:48:00Z</dcterms:created>
  <dcterms:modified xsi:type="dcterms:W3CDTF">2020-09-29T07:54:00Z</dcterms:modified>
</cp:coreProperties>
</file>