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352E" w14:textId="73972F5E" w:rsidR="008A6197" w:rsidRPr="00F01D6F" w:rsidRDefault="00F01D6F" w:rsidP="00F01D6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01D6F">
        <w:rPr>
          <w:b/>
          <w:bCs/>
          <w:color w:val="000000"/>
          <w:sz w:val="32"/>
          <w:szCs w:val="32"/>
        </w:rPr>
        <w:t>МДОУ</w:t>
      </w:r>
      <w:r>
        <w:rPr>
          <w:b/>
          <w:bCs/>
          <w:color w:val="000000"/>
          <w:sz w:val="32"/>
          <w:szCs w:val="32"/>
        </w:rPr>
        <w:t xml:space="preserve"> «Детский сад №21 «Умка»</w:t>
      </w:r>
    </w:p>
    <w:p w14:paraId="5160FFA0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113B75C5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3121B579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753BB18E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0E17832F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37105972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17"/>
          <w:color w:val="000000"/>
          <w:sz w:val="32"/>
          <w:szCs w:val="32"/>
        </w:rPr>
      </w:pPr>
    </w:p>
    <w:p w14:paraId="09444D2C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C5153E6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3B3B3B"/>
          <w:sz w:val="28"/>
          <w:szCs w:val="28"/>
        </w:rPr>
        <w:t>                     </w:t>
      </w:r>
    </w:p>
    <w:p w14:paraId="770C59E5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3B3B3B"/>
          <w:sz w:val="28"/>
          <w:szCs w:val="28"/>
        </w:rPr>
        <w:t>                     </w:t>
      </w:r>
      <w:r>
        <w:rPr>
          <w:rStyle w:val="c7"/>
          <w:b/>
          <w:bCs/>
          <w:color w:val="000000"/>
          <w:sz w:val="32"/>
          <w:szCs w:val="32"/>
        </w:rPr>
        <w:t>КОНСУЛЬТАЦИЯ ДЛЯ РОДИТЕЛЕЙ</w:t>
      </w:r>
    </w:p>
    <w:p w14:paraId="2FE1A100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                                Осторожно, тонкий лед!</w:t>
      </w:r>
    </w:p>
    <w:p w14:paraId="7DEA4BBF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14:paraId="2068DAEB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14:paraId="71A33F03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14:paraId="1EB54789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14:paraId="2B86068C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FB5F00A" w14:textId="77777777" w:rsidR="008A6197" w:rsidRDefault="00000000" w:rsidP="00F01D6F">
      <w:pPr>
        <w:pStyle w:val="c6"/>
        <w:shd w:val="clear" w:color="auto" w:fill="FFFFFF"/>
        <w:spacing w:before="0" w:beforeAutospacing="0" w:after="0" w:afterAutospacing="0"/>
        <w:ind w:left="-709"/>
        <w:rPr>
          <w:color w:val="000000"/>
          <w:sz w:val="20"/>
          <w:szCs w:val="20"/>
        </w:rPr>
      </w:pPr>
      <w:r>
        <w:rPr>
          <w:b/>
          <w:bCs/>
          <w:color w:val="3B3B3B"/>
          <w:sz w:val="28"/>
          <w:szCs w:val="28"/>
        </w:rPr>
        <w:br/>
      </w:r>
      <w:r>
        <w:rPr>
          <w:color w:val="000000"/>
          <w:sz w:val="20"/>
          <w:szCs w:val="20"/>
        </w:rPr>
        <w:t xml:space="preserve">                          </w:t>
      </w: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4B88BE9F" wp14:editId="74D79B80">
            <wp:extent cx="5273040" cy="3672840"/>
            <wp:effectExtent l="0" t="0" r="3810" b="381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73040" cy="3672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9EE8" w14:textId="77777777" w:rsidR="008A6197" w:rsidRDefault="00000000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3B3B3B"/>
          <w:sz w:val="28"/>
          <w:szCs w:val="28"/>
        </w:rPr>
        <w:t>        </w:t>
      </w:r>
      <w:r>
        <w:rPr>
          <w:rStyle w:val="c10"/>
          <w:b/>
          <w:bCs/>
          <w:color w:val="371D10"/>
          <w:sz w:val="32"/>
          <w:szCs w:val="32"/>
        </w:rPr>
        <w:t>                                                                    </w:t>
      </w:r>
    </w:p>
    <w:p w14:paraId="0BCAD3A5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7F261E9B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74710CF4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00AD52B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2AA09516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6D8424E3" w14:textId="77777777" w:rsidR="008A6197" w:rsidRDefault="00000000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</w:t>
      </w:r>
    </w:p>
    <w:p w14:paraId="018805A4" w14:textId="77777777" w:rsidR="008A6197" w:rsidRDefault="00000000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14:paraId="5A4D0AB7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58A0F9C7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329B30CB" w14:textId="77777777" w:rsidR="008A6197" w:rsidRDefault="008A619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6ABAC00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20"/>
          <w:szCs w:val="20"/>
        </w:rPr>
        <w:t>                                                                 </w:t>
      </w:r>
    </w:p>
    <w:p w14:paraId="02F21DB9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D6AEBA5" w14:textId="77777777" w:rsidR="008A6197" w:rsidRDefault="008A619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9DEDD94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                         </w:t>
      </w:r>
      <w:r>
        <w:rPr>
          <w:rStyle w:val="c8"/>
          <w:b/>
          <w:bCs/>
          <w:color w:val="3B3B3B"/>
          <w:sz w:val="28"/>
          <w:szCs w:val="28"/>
        </w:rPr>
        <w:t>   </w:t>
      </w:r>
      <w:r>
        <w:rPr>
          <w:rStyle w:val="c7"/>
          <w:b/>
          <w:bCs/>
          <w:color w:val="000000"/>
          <w:sz w:val="32"/>
          <w:szCs w:val="32"/>
        </w:rPr>
        <w:t>Осторожно, тонкий лед!</w:t>
      </w:r>
    </w:p>
    <w:p w14:paraId="65E74FEE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Первый лед на водоемах рыхлый и непрочный. В это время выходить на его поверхность крайне опасно.</w:t>
      </w:r>
    </w:p>
    <w:p w14:paraId="75F23D24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14:paraId="69208C8E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                     Это нужно знать!</w:t>
      </w:r>
    </w:p>
    <w:p w14:paraId="20BD14CE" w14:textId="77777777" w:rsidR="008A6197" w:rsidRDefault="00000000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Безопасным для человека считается лед толщиною не менее 10 сантиметров в пресной воде и 15 сантиметров - в соленой.</w:t>
      </w:r>
    </w:p>
    <w:p w14:paraId="10D3E7EC" w14:textId="77777777" w:rsidR="008A6197" w:rsidRDefault="00000000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14:paraId="2C750E58" w14:textId="77777777" w:rsidR="008A6197" w:rsidRDefault="00000000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температура воздуха выше 0 градусов держится более трех дней, то прочность льда снижается на 25%.</w:t>
      </w:r>
    </w:p>
    <w:p w14:paraId="21B415FF" w14:textId="77777777" w:rsidR="008A6197" w:rsidRDefault="00000000">
      <w:pPr>
        <w:numPr>
          <w:ilvl w:val="0"/>
          <w:numId w:val="1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14:paraId="14BC8AD1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  <w:r>
        <w:rPr>
          <w:rStyle w:val="c12"/>
          <w:b/>
          <w:bCs/>
          <w:color w:val="000000"/>
          <w:sz w:val="28"/>
          <w:szCs w:val="28"/>
        </w:rPr>
        <w:t>Если случилась беда.</w:t>
      </w:r>
    </w:p>
    <w:p w14:paraId="202629BA" w14:textId="77777777" w:rsidR="008A6197" w:rsidRDefault="00000000">
      <w:pPr>
        <w:pStyle w:val="c13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Что делать, если вы провалились в холодную воду:</w:t>
      </w:r>
    </w:p>
    <w:p w14:paraId="731B8814" w14:textId="77777777" w:rsidR="008A6197" w:rsidRDefault="00000000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 паникуйте, не делайте резких движений, стабилизируйте дыхание.</w:t>
      </w:r>
    </w:p>
    <w:p w14:paraId="02405A5C" w14:textId="77777777" w:rsidR="008A6197" w:rsidRDefault="00000000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14:paraId="79D72EE5" w14:textId="77777777" w:rsidR="008A6197" w:rsidRDefault="00000000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Попытайтесь осторожно налечь грудью на край льда и забросить одну, а потом и другую ноги на лед.</w:t>
      </w:r>
    </w:p>
    <w:p w14:paraId="4F2EFF3A" w14:textId="77777777" w:rsidR="008A6197" w:rsidRDefault="00000000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лед выдержал, перекатываясь, медленно ползите к берегу.</w:t>
      </w:r>
    </w:p>
    <w:p w14:paraId="59024489" w14:textId="77777777" w:rsidR="008A6197" w:rsidRDefault="00000000">
      <w:pPr>
        <w:numPr>
          <w:ilvl w:val="0"/>
          <w:numId w:val="2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Ползите в ту сторону – откуда пришли, ведь лед здесь уже проверен на прочность.</w:t>
      </w:r>
    </w:p>
    <w:p w14:paraId="470C2E43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                Если нужна Ваша помощь:</w:t>
      </w:r>
    </w:p>
    <w:p w14:paraId="395788CC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Вооружитесь любой длинной палкой, доскою, шестом или веревкою. Можно связать воедино шарфы, ремни или одежду.</w:t>
      </w:r>
    </w:p>
    <w:p w14:paraId="6E27C662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14:paraId="06F29A5C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14:paraId="24187F89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Осторожно вытащите пострадавшего на лед, и вместе ползком выбирайтесь из опасной зоны.</w:t>
      </w:r>
    </w:p>
    <w:p w14:paraId="5AE16284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Ползите в ту сторону – откуда пришли.</w:t>
      </w:r>
    </w:p>
    <w:p w14:paraId="138D4131" w14:textId="77777777" w:rsidR="008A6197" w:rsidRDefault="00000000">
      <w:pPr>
        <w:numPr>
          <w:ilvl w:val="0"/>
          <w:numId w:val="3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14:paraId="2D0AA31C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</w:t>
      </w:r>
      <w:r>
        <w:rPr>
          <w:rStyle w:val="c12"/>
          <w:b/>
          <w:bCs/>
          <w:color w:val="000000"/>
          <w:sz w:val="28"/>
          <w:szCs w:val="28"/>
        </w:rPr>
        <w:t>Меры безопасности при пользовании ледовыми переправами.</w:t>
      </w:r>
    </w:p>
    <w:p w14:paraId="0C202664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Организации, эксплуатирующие ледовые переправы (владельцы переправ), должны иметь разрешение на их оборудование и эксплуатацию.</w:t>
      </w:r>
    </w:p>
    <w:p w14:paraId="486D8D2A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Режим работы ледовых переправ определяется эксплуатирующими их организациями по согласованию с органами исполнительной власти Томской области или органами местного самоуправления (в зависимости от статуса переправы), органами ГАИ и ГИМС. Порядок движения транспорта и нормы перевозки груза и пассажиров устанавливаются администрацией переправы с учетом ледового прогноза и максимальной безопасной нагрузки на лед.</w:t>
      </w:r>
    </w:p>
    <w:p w14:paraId="2DCD5EFF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Места, отведенные для переправ, должны удовлетворять следующим условиям:</w:t>
      </w:r>
    </w:p>
    <w:p w14:paraId="3AC23534" w14:textId="77777777" w:rsidR="008A6197" w:rsidRDefault="00000000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дороги и спуски, ведущие к переправам, благоустроены;</w:t>
      </w:r>
    </w:p>
    <w:p w14:paraId="477FDA31" w14:textId="77777777" w:rsidR="008A6197" w:rsidRDefault="00000000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районе переправы отсутствуют (слева и справа от нее на расстоянии 100 метров) сброс теплых вод и выход грунтовых вод, а также промоины, майны и площадки для выколки льда;</w:t>
      </w:r>
    </w:p>
    <w:p w14:paraId="0EE25C86" w14:textId="77777777" w:rsidR="008A6197" w:rsidRDefault="00000000">
      <w:pPr>
        <w:numPr>
          <w:ilvl w:val="0"/>
          <w:numId w:val="4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трассы автогужевых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расстоянии не менее 40-50 метров.</w:t>
      </w:r>
    </w:p>
    <w:p w14:paraId="1D04488A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Границы переправы обозначаются через каждые 25-30 метров ограничительными маркировочными вехами, в опасных для движения местах выставляются предупредительные знаки.</w:t>
      </w:r>
    </w:p>
    <w:p w14:paraId="485F9107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На обоих берегах водоема у спуска на автогужевую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цистерны, устанавливаются отдельные ящики для сбора мусора, выставляются щиты с надписью «Подать утопающему» и с навешенными на них спасательными кругами, страховочным канатом длиной 10-12 метров. Рядом со щитами должны быть спасательные доски, багор, шест, лестница, бревно длиной 5-6 метров и диаметром 10-12 см, используемые для оказания помощи людям при проломе льда.</w:t>
      </w:r>
    </w:p>
    <w:p w14:paraId="154B8A8B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период интенсивного движения автотранспорта на переправах должны быть развернуты передвижные пункты обогрева людей, а также должен  дежурить тягач с такелажем для возможной эвакуации с рабочей полосы неисправных транспортных средств.</w:t>
      </w:r>
    </w:p>
    <w:p w14:paraId="0E0EB78A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6. Для обеспечения безопасности людей на переправе выставляется ведомственный спасательный пост, укомплектованный спасателями, владеющими приемами оказания помощи терпящим бедствие на льду. У </w:t>
      </w:r>
      <w:r>
        <w:rPr>
          <w:rStyle w:val="c0"/>
          <w:color w:val="000000"/>
          <w:sz w:val="28"/>
          <w:szCs w:val="28"/>
        </w:rPr>
        <w:lastRenderedPageBreak/>
        <w:t>автогужевых переправ в период интенсивного движения автотранспорта дополнительно выставляется пост ГАИ.</w:t>
      </w:r>
    </w:p>
    <w:p w14:paraId="65A3CFB8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скорость, другие требования, обеспечивающие безопасность на переправе.</w:t>
      </w:r>
    </w:p>
    <w:p w14:paraId="5864B496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Ежедневно утром и вечером, а в оттепель и днем производится замер толщины льда и определяется его структура. Замер льда производится по всей трассе и особенно в местах, где больше скорость течения и глубина водоема.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 w14:paraId="2A70CA2A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На переправах запрещается:</w:t>
      </w:r>
    </w:p>
    <w:p w14:paraId="440887C5" w14:textId="77777777" w:rsidR="008A6197" w:rsidRDefault="00000000">
      <w:pPr>
        <w:numPr>
          <w:ilvl w:val="0"/>
          <w:numId w:val="5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пробивать лунки для рыбной ловли и других целей;</w:t>
      </w:r>
    </w:p>
    <w:p w14:paraId="164D7A98" w14:textId="77777777" w:rsidR="008A6197" w:rsidRDefault="00000000">
      <w:pPr>
        <w:numPr>
          <w:ilvl w:val="0"/>
          <w:numId w:val="5"/>
        </w:numPr>
        <w:shd w:val="clear" w:color="auto" w:fill="FFFFFF"/>
        <w:spacing w:before="30" w:after="30"/>
        <w:ind w:left="150"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переезжать в неогражденных и неохраняемых местах.</w:t>
      </w:r>
    </w:p>
    <w:p w14:paraId="3564CD85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10. Должностные лица ГИМС производят техническое освидетельствование ледовых переправ в части касающейся обеспечения безопасности людей и охраны окружающей среды и дают разрешение на их эксплуатацию.</w:t>
      </w:r>
    </w:p>
    <w:p w14:paraId="772D38E9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  <w:r>
        <w:rPr>
          <w:rStyle w:val="c12"/>
          <w:b/>
          <w:bCs/>
          <w:color w:val="000000"/>
          <w:sz w:val="28"/>
          <w:szCs w:val="28"/>
        </w:rPr>
        <w:t>Меры безопасности на льду.</w:t>
      </w:r>
    </w:p>
    <w:p w14:paraId="1CED3B6E" w14:textId="77777777" w:rsidR="008A6197" w:rsidRDefault="00000000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1. При переходе водоема по льду следует пользоваться оборудованными ледовыми переправами или проложенными тропами, а при их отсутствии – убедиться в прочности льда с помощью пешни. Проверять прочность льда ударами ноги опасно.</w:t>
      </w:r>
    </w:p>
    <w:p w14:paraId="540DBD4E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Во время движения по льду 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 Безопасным для перехода является лед с зеленоватым оттенком и толщиной не менее 7 см.</w:t>
      </w:r>
    </w:p>
    <w:p w14:paraId="2E244B14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При переходе по льду группами необходимо следовать друг за другом на расстоянии 5-6 метров и быть готовым оказать немедленную помощь впереди идущему. Перевозка грузов производится на санях или других приспособлениях с возможно большей площадью опоры на поверхность льда.</w:t>
      </w:r>
    </w:p>
    <w:p w14:paraId="41610DC4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– не менее 25 см.</w:t>
      </w:r>
    </w:p>
    <w:p w14:paraId="4359E754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5. При переходе водоема по льду на  лыжах рекомендуется пользоваться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 Расстояние между лыжниками </w:t>
      </w:r>
      <w:r>
        <w:rPr>
          <w:rStyle w:val="c0"/>
          <w:color w:val="000000"/>
          <w:sz w:val="28"/>
          <w:szCs w:val="28"/>
        </w:rPr>
        <w:lastRenderedPageBreak/>
        <w:t>должно быть 5-6 метров. Во время движения лыжник, идущий первым, ударами полок проверяет прочность льда и следит за его состоянием.</w:t>
      </w:r>
    </w:p>
    <w:p w14:paraId="6B0C5429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Во время рыбной ловли нельзя пробивать много лунок на ограниченной площади и собираться большими группами. Каждому рыболову рекомендуется иметь спасательное средство  в виде шнура длинной 12-15 метров, на одном конце которого должен быть закреплен груз весом 400-500 граммов, а на другом – изготовлена петля.</w:t>
      </w:r>
    </w:p>
    <w:p w14:paraId="53059025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В местах с большим количеством рыболовов на значительной площади льда в периоды интенсивного подледного лова 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14:paraId="1777C0F9" w14:textId="77777777" w:rsidR="008A6197" w:rsidRDefault="00000000">
      <w:pPr>
        <w:pStyle w:val="c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 </w:t>
      </w:r>
      <w:r>
        <w:rPr>
          <w:rStyle w:val="c12"/>
          <w:b/>
          <w:bCs/>
          <w:color w:val="000000"/>
          <w:sz w:val="28"/>
          <w:szCs w:val="28"/>
        </w:rPr>
        <w:t>ПАМЯТКА</w:t>
      </w:r>
    </w:p>
    <w:p w14:paraId="6832C8A7" w14:textId="77777777" w:rsidR="008A6197" w:rsidRDefault="0000000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о мерах безопасности</w:t>
      </w:r>
    </w:p>
    <w:p w14:paraId="7F489158" w14:textId="77777777" w:rsidR="008A6197" w:rsidRDefault="00000000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на тонком льду и в период весеннего паводка</w:t>
      </w:r>
    </w:p>
    <w:p w14:paraId="1DFCE5A4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14:paraId="0A02840C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Помните:</w:t>
      </w:r>
    </w:p>
    <w:p w14:paraId="1D906E11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весеннем льду легко провалиться. Быстрее всего процесс распада льда происходит у берегов. Весенний лед, покрытый снегом, быстро превращается в рыхлую массу.</w:t>
      </w:r>
    </w:p>
    <w:p w14:paraId="48DB545F" w14:textId="77777777" w:rsidR="008A6197" w:rsidRDefault="00000000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22"/>
          <w:b/>
          <w:bCs/>
          <w:color w:val="000000"/>
          <w:sz w:val="28"/>
          <w:szCs w:val="28"/>
          <w:u w:val="single"/>
        </w:rPr>
        <w:t>Взрослые!</w:t>
      </w:r>
    </w:p>
    <w:p w14:paraId="2140A452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Не оставляйте детей без присмотра!</w:t>
      </w:r>
    </w:p>
    <w:p w14:paraId="47EC8F2B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14:paraId="593D32FF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Весной нужно усилить контроль за местами игр детей.</w:t>
      </w:r>
    </w:p>
    <w:p w14:paraId="1BDA3A54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Родители!</w:t>
      </w:r>
      <w:r>
        <w:rPr>
          <w:rStyle w:val="c0"/>
          <w:color w:val="000000"/>
          <w:sz w:val="28"/>
          <w:szCs w:val="28"/>
        </w:rPr>
        <w:t> 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 </w:t>
      </w:r>
      <w:r>
        <w:rPr>
          <w:rStyle w:val="c12"/>
          <w:b/>
          <w:bCs/>
          <w:color w:val="000000"/>
          <w:sz w:val="28"/>
          <w:szCs w:val="28"/>
        </w:rPr>
        <w:t>Помните, что в период паводка, даже при незначительном ледоходе, </w:t>
      </w:r>
      <w:hyperlink r:id="rId6" w:history="1">
        <w:r>
          <w:rPr>
            <w:rStyle w:val="a3"/>
            <w:b/>
            <w:bCs/>
            <w:sz w:val="28"/>
            <w:szCs w:val="28"/>
          </w:rPr>
          <w:t>несчастные случаи</w:t>
        </w:r>
      </w:hyperlink>
      <w:r>
        <w:rPr>
          <w:rStyle w:val="c12"/>
          <w:b/>
          <w:bCs/>
          <w:color w:val="000000"/>
          <w:sz w:val="28"/>
          <w:szCs w:val="28"/>
        </w:rPr>
        <w:t> чаще всего происходят с детьми.</w:t>
      </w:r>
      <w:r>
        <w:rPr>
          <w:rStyle w:val="c0"/>
          <w:color w:val="000000"/>
          <w:sz w:val="28"/>
          <w:szCs w:val="28"/>
        </w:rPr>
        <w:t> Разъясните детям меры предосторожности в период ледохода и весеннего паводка.</w:t>
      </w:r>
    </w:p>
    <w:p w14:paraId="1DFC6C41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В период весеннего паводка и ледохода ЗАПРЕЩАЕТСЯ:</w:t>
      </w:r>
    </w:p>
    <w:p w14:paraId="77D1B4E1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выходить на водоемы;</w:t>
      </w:r>
    </w:p>
    <w:p w14:paraId="43150F94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переправляться через реку в период ледохода;</w:t>
      </w:r>
    </w:p>
    <w:p w14:paraId="1A0373B7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подходить близко к реке в местах затора льда;</w:t>
      </w:r>
    </w:p>
    <w:p w14:paraId="117AE9E2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·  стоять на обрывистом берегу, подвергающемуся разливу и обвалу;</w:t>
      </w:r>
    </w:p>
    <w:p w14:paraId="336B31A2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собираться на мостиках, плотинах и запрудах;</w:t>
      </w:r>
    </w:p>
    <w:p w14:paraId="325BE5F9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приближаться к ледяным заторам, отталкивать льдины от берегов;</w:t>
      </w:r>
    </w:p>
    <w:p w14:paraId="0A925E4C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измерять глубину реки или любого водоема;</w:t>
      </w:r>
    </w:p>
    <w:p w14:paraId="2C383F1C" w14:textId="77777777" w:rsidR="008A6197" w:rsidRDefault="00000000">
      <w:pPr>
        <w:pStyle w:val="c3"/>
        <w:shd w:val="clear" w:color="auto" w:fill="FFFFFF"/>
        <w:spacing w:before="0" w:beforeAutospacing="0" w:after="0" w:afterAutospacing="0"/>
        <w:ind w:left="284" w:firstLine="42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·  ходить по льдинам и кататься на них.</w:t>
      </w:r>
    </w:p>
    <w:p w14:paraId="04D9E32D" w14:textId="77777777" w:rsidR="008A6197" w:rsidRDefault="0000000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                       БУДЬТЕ ВНИМАТЕЛЬНЫ И ОСТОРОЖНЫ!</w:t>
      </w:r>
    </w:p>
    <w:p w14:paraId="35ECEC32" w14:textId="77777777" w:rsidR="008A6197" w:rsidRDefault="00000000">
      <w:pPr>
        <w:pStyle w:val="c2"/>
        <w:shd w:val="clear" w:color="auto" w:fill="FFFFFF"/>
        <w:spacing w:before="0" w:beforeAutospacing="0" w:after="0" w:afterAutospacing="0"/>
        <w:ind w:left="284" w:firstLine="426"/>
        <w:jc w:val="center"/>
        <w:rPr>
          <w:color w:val="000000"/>
          <w:sz w:val="20"/>
          <w:szCs w:val="20"/>
        </w:rPr>
      </w:pPr>
      <w:r>
        <w:rPr>
          <w:rStyle w:val="c12"/>
          <w:b/>
          <w:bCs/>
          <w:color w:val="000000"/>
          <w:sz w:val="28"/>
          <w:szCs w:val="28"/>
        </w:rPr>
        <w:t>ЛЕД ВЕСНОЙ ОПАСЕН!</w:t>
      </w:r>
    </w:p>
    <w:p w14:paraId="5D2E1281" w14:textId="77777777" w:rsidR="008A6197" w:rsidRDefault="008A6197"/>
    <w:sectPr w:rsidR="008A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30129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3F12F8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multilevel"/>
    <w:tmpl w:val="E27AFD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multilevel"/>
    <w:tmpl w:val="F712FD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multilevel"/>
    <w:tmpl w:val="73666A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846788">
    <w:abstractNumId w:val="2"/>
  </w:num>
  <w:num w:numId="2" w16cid:durableId="1329795240">
    <w:abstractNumId w:val="1"/>
  </w:num>
  <w:num w:numId="3" w16cid:durableId="508839225">
    <w:abstractNumId w:val="0"/>
  </w:num>
  <w:num w:numId="4" w16cid:durableId="1130129419">
    <w:abstractNumId w:val="3"/>
  </w:num>
  <w:num w:numId="5" w16cid:durableId="1921209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197"/>
    <w:rsid w:val="00827228"/>
    <w:rsid w:val="008A6197"/>
    <w:rsid w:val="00F0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CA920"/>
  <w15:docId w15:val="{6EAD4EE6-9DC5-4B78-B8C5-5A10F0D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17">
    <w:name w:val="c17"/>
    <w:basedOn w:val="a0"/>
  </w:style>
  <w:style w:type="character" w:customStyle="1" w:styleId="c8">
    <w:name w:val="c8"/>
    <w:basedOn w:val="a0"/>
  </w:style>
  <w:style w:type="character" w:customStyle="1" w:styleId="c7">
    <w:name w:val="c7"/>
    <w:basedOn w:val="a0"/>
  </w:style>
  <w:style w:type="paragraph" w:customStyle="1" w:styleId="c14">
    <w:name w:val="c14"/>
    <w:basedOn w:val="a"/>
    <w:pPr>
      <w:spacing w:before="100" w:beforeAutospacing="1" w:after="100" w:afterAutospacing="1"/>
    </w:pPr>
  </w:style>
  <w:style w:type="character" w:customStyle="1" w:styleId="c10">
    <w:name w:val="c10"/>
    <w:basedOn w:val="a0"/>
  </w:style>
  <w:style w:type="character" w:customStyle="1" w:styleId="c0">
    <w:name w:val="c0"/>
    <w:basedOn w:val="a0"/>
  </w:style>
  <w:style w:type="paragraph" w:customStyle="1" w:styleId="c19">
    <w:name w:val="c19"/>
    <w:basedOn w:val="a"/>
    <w:pPr>
      <w:spacing w:before="100" w:beforeAutospacing="1" w:after="100" w:afterAutospacing="1"/>
    </w:pPr>
  </w:style>
  <w:style w:type="character" w:customStyle="1" w:styleId="c23">
    <w:name w:val="c23"/>
    <w:basedOn w:val="a0"/>
  </w:style>
  <w:style w:type="character" w:customStyle="1" w:styleId="c1">
    <w:name w:val="c1"/>
    <w:basedOn w:val="a0"/>
  </w:style>
  <w:style w:type="paragraph" w:customStyle="1" w:styleId="c5">
    <w:name w:val="c5"/>
    <w:basedOn w:val="a"/>
    <w:pPr>
      <w:spacing w:before="100" w:beforeAutospacing="1" w:after="100" w:afterAutospacing="1"/>
    </w:pPr>
  </w:style>
  <w:style w:type="character" w:customStyle="1" w:styleId="c12">
    <w:name w:val="c12"/>
    <w:basedOn w:val="a0"/>
  </w:style>
  <w:style w:type="paragraph" w:customStyle="1" w:styleId="c13">
    <w:name w:val="c13"/>
    <w:basedOn w:val="a"/>
    <w:pPr>
      <w:spacing w:before="100" w:beforeAutospacing="1" w:after="100" w:afterAutospacing="1"/>
    </w:pPr>
  </w:style>
  <w:style w:type="paragraph" w:customStyle="1" w:styleId="c21">
    <w:name w:val="c21"/>
    <w:basedOn w:val="a"/>
    <w:pPr>
      <w:spacing w:before="100" w:beforeAutospacing="1" w:after="100" w:afterAutospacing="1"/>
    </w:pPr>
  </w:style>
  <w:style w:type="paragraph" w:customStyle="1" w:styleId="c2">
    <w:name w:val="c2"/>
    <w:basedOn w:val="a"/>
    <w:pPr>
      <w:spacing w:before="100" w:beforeAutospacing="1" w:after="100" w:afterAutospacing="1"/>
    </w:pPr>
  </w:style>
  <w:style w:type="paragraph" w:customStyle="1" w:styleId="c3">
    <w:name w:val="c3"/>
    <w:basedOn w:val="a"/>
    <w:pPr>
      <w:spacing w:before="100" w:beforeAutospacing="1" w:after="100" w:afterAutospacing="1"/>
    </w:pPr>
  </w:style>
  <w:style w:type="character" w:customStyle="1" w:styleId="c22">
    <w:name w:val="c22"/>
    <w:basedOn w:val="a0"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pandia.ru/text/category/neschastnij_sluchaj/%26sa%3DD%26ust%3D1524767524837000&amp;sa=D&amp;source=editors&amp;ust=1645617592620878&amp;usg=AOvVaw06r0B6BnoojWIEhvoL-qJ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Оберон</dc:creator>
  <cp:lastModifiedBy>Alex</cp:lastModifiedBy>
  <cp:revision>2</cp:revision>
  <dcterms:created xsi:type="dcterms:W3CDTF">2022-11-22T17:19:00Z</dcterms:created>
  <dcterms:modified xsi:type="dcterms:W3CDTF">2026-03-30T20:53:00Z</dcterms:modified>
</cp:coreProperties>
</file>