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C91C2" w14:textId="77777777" w:rsidR="007F200B" w:rsidRPr="007F200B" w:rsidRDefault="007F200B" w:rsidP="007F200B">
      <w:pPr>
        <w:spacing w:after="0" w:line="240" w:lineRule="auto"/>
        <w:ind w:left="-567" w:firstLine="425"/>
        <w:jc w:val="center"/>
        <w:rPr>
          <w:rFonts w:ascii="Times New Roman" w:hAnsi="Times New Roman" w:cs="Times New Roman"/>
          <w:bCs/>
          <w:kern w:val="0"/>
          <w14:ligatures w14:val="none"/>
        </w:rPr>
      </w:pPr>
      <w:r w:rsidRPr="007F200B">
        <w:rPr>
          <w:rFonts w:ascii="Times New Roman" w:hAnsi="Times New Roman" w:cs="Times New Roman"/>
          <w:bCs/>
          <w:kern w:val="0"/>
          <w14:ligatures w14:val="none"/>
        </w:rPr>
        <w:t xml:space="preserve">МУНИЦИПАЛЬНОЕ ДОШКОЛЬНОЕ ОБРАЗОВАТЕЛЬНОЕ УЧРЕЖДЕНИЕ «ДЕТСКИЙ САД №21 «УМКА» </w:t>
      </w:r>
    </w:p>
    <w:p w14:paraId="6F479155" w14:textId="56341B93" w:rsidR="007F200B" w:rsidRDefault="007F200B" w:rsidP="007F20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AEBD627" w14:textId="241C5DCF" w:rsidR="007F200B" w:rsidRDefault="007F200B" w:rsidP="007F20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200B">
        <w:rPr>
          <w:rFonts w:ascii="Times New Roman" w:hAnsi="Times New Roman" w:cs="Times New Roman"/>
          <w:b/>
          <w:bCs/>
          <w:sz w:val="28"/>
          <w:szCs w:val="28"/>
        </w:rPr>
        <w:t>Консультация для родителей «Адаптация ребёнка в детском саду»</w:t>
      </w:r>
    </w:p>
    <w:p w14:paraId="7107F4AE" w14:textId="4FF5CF3E" w:rsidR="007F200B" w:rsidRDefault="007F200B" w:rsidP="007F200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Подготовила: Воспитатель Круглова В.В.</w:t>
      </w:r>
    </w:p>
    <w:p w14:paraId="37DD83EF" w14:textId="2150F767" w:rsidR="00020A76" w:rsidRPr="007F200B" w:rsidRDefault="00020A76" w:rsidP="001C5D8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A2FFB57" wp14:editId="383DE974">
            <wp:extent cx="4732020" cy="434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02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39014" w14:textId="77777777" w:rsidR="007F200B" w:rsidRPr="007F200B" w:rsidRDefault="007F200B" w:rsidP="007F200B">
      <w:pPr>
        <w:rPr>
          <w:rFonts w:ascii="Times New Roman" w:hAnsi="Times New Roman" w:cs="Times New Roman"/>
          <w:sz w:val="28"/>
          <w:szCs w:val="28"/>
        </w:rPr>
      </w:pPr>
      <w:r w:rsidRPr="00020A76">
        <w:rPr>
          <w:rFonts w:ascii="Times New Roman" w:hAnsi="Times New Roman" w:cs="Times New Roman"/>
          <w:b/>
          <w:bCs/>
          <w:sz w:val="28"/>
          <w:szCs w:val="28"/>
        </w:rPr>
        <w:t>Адаптация</w:t>
      </w:r>
      <w:r w:rsidRPr="007F200B">
        <w:rPr>
          <w:rFonts w:ascii="Times New Roman" w:hAnsi="Times New Roman" w:cs="Times New Roman"/>
          <w:sz w:val="28"/>
          <w:szCs w:val="28"/>
        </w:rPr>
        <w:t xml:space="preserve"> к детскому саду — это процесс привыкания ребёнка к новой среде: распорядку, воспитателям, другим детям. Он может длиться от 2–3 недель до нескольких месяцев и у всех проходит по</w:t>
      </w:r>
      <w:r w:rsidRPr="007F200B">
        <w:rPr>
          <w:rFonts w:ascii="Times New Roman" w:hAnsi="Times New Roman" w:cs="Times New Roman"/>
          <w:sz w:val="28"/>
          <w:szCs w:val="28"/>
        </w:rPr>
        <w:noBreakHyphen/>
        <w:t>разному. Ниже — практические рекомендации, которые помогут сделать этот период спокойнее.</w:t>
      </w:r>
    </w:p>
    <w:p w14:paraId="063B1720" w14:textId="77777777" w:rsidR="007F200B" w:rsidRPr="007F200B" w:rsidRDefault="007F200B" w:rsidP="007F200B">
      <w:p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sz w:val="28"/>
          <w:szCs w:val="28"/>
        </w:rPr>
        <w:pict w14:anchorId="4A8372D4">
          <v:rect id="_x0000_i1025" style="width:0;height:1.5pt" o:hralign="center" o:hrstd="t" o:hr="t" fillcolor="#a0a0a0" stroked="f"/>
        </w:pict>
      </w:r>
    </w:p>
    <w:p w14:paraId="23F2E185" w14:textId="77777777" w:rsidR="007F200B" w:rsidRPr="007F200B" w:rsidRDefault="007F200B" w:rsidP="007F200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F200B">
        <w:rPr>
          <w:rFonts w:ascii="Times New Roman" w:hAnsi="Times New Roman" w:cs="Times New Roman"/>
          <w:b/>
          <w:bCs/>
          <w:sz w:val="28"/>
          <w:szCs w:val="28"/>
        </w:rPr>
        <w:t>Что важно знать про этапы адаптации</w:t>
      </w:r>
    </w:p>
    <w:p w14:paraId="37C27C51" w14:textId="77777777" w:rsidR="007F200B" w:rsidRPr="007F200B" w:rsidRDefault="007F200B" w:rsidP="007F200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b/>
          <w:bCs/>
          <w:sz w:val="28"/>
          <w:szCs w:val="28"/>
        </w:rPr>
        <w:t>Острый период (1–3 недели).</w:t>
      </w:r>
      <w:r w:rsidRPr="007F200B">
        <w:rPr>
          <w:rFonts w:ascii="Times New Roman" w:hAnsi="Times New Roman" w:cs="Times New Roman"/>
          <w:sz w:val="28"/>
          <w:szCs w:val="28"/>
        </w:rPr>
        <w:t> Ребёнок может быть тревожным, плакать при расставании, хуже есть и спать, чаще болеть из</w:t>
      </w:r>
      <w:r w:rsidRPr="007F200B">
        <w:rPr>
          <w:rFonts w:ascii="Times New Roman" w:hAnsi="Times New Roman" w:cs="Times New Roman"/>
          <w:sz w:val="28"/>
          <w:szCs w:val="28"/>
        </w:rPr>
        <w:noBreakHyphen/>
      </w:r>
      <w:proofErr w:type="gramStart"/>
      <w:r w:rsidRPr="007F200B">
        <w:rPr>
          <w:rFonts w:ascii="Times New Roman" w:hAnsi="Times New Roman" w:cs="Times New Roman"/>
          <w:sz w:val="28"/>
          <w:szCs w:val="28"/>
        </w:rPr>
        <w:t>за стресса</w:t>
      </w:r>
      <w:proofErr w:type="gramEnd"/>
      <w:r w:rsidRPr="007F200B">
        <w:rPr>
          <w:rFonts w:ascii="Times New Roman" w:hAnsi="Times New Roman" w:cs="Times New Roman"/>
          <w:sz w:val="28"/>
          <w:szCs w:val="28"/>
        </w:rPr>
        <w:t>. Это нормальная реакция на перемены.</w:t>
      </w:r>
    </w:p>
    <w:p w14:paraId="3B27F077" w14:textId="77777777" w:rsidR="007F200B" w:rsidRPr="007F200B" w:rsidRDefault="007F200B" w:rsidP="007F200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b/>
          <w:bCs/>
          <w:sz w:val="28"/>
          <w:szCs w:val="28"/>
        </w:rPr>
        <w:t>Подострый период.</w:t>
      </w:r>
      <w:r w:rsidRPr="007F200B">
        <w:rPr>
          <w:rFonts w:ascii="Times New Roman" w:hAnsi="Times New Roman" w:cs="Times New Roman"/>
          <w:sz w:val="28"/>
          <w:szCs w:val="28"/>
        </w:rPr>
        <w:t> Поведение становится стабильнее, ребёнок чаще соглашается оставаться, пробует участвовать в занятиях.</w:t>
      </w:r>
    </w:p>
    <w:p w14:paraId="0640D230" w14:textId="77777777" w:rsidR="007F200B" w:rsidRPr="007F200B" w:rsidRDefault="007F200B" w:rsidP="007F200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b/>
          <w:bCs/>
          <w:sz w:val="28"/>
          <w:szCs w:val="28"/>
        </w:rPr>
        <w:t>Период компенсации.</w:t>
      </w:r>
      <w:r w:rsidRPr="007F200B">
        <w:rPr>
          <w:rFonts w:ascii="Times New Roman" w:hAnsi="Times New Roman" w:cs="Times New Roman"/>
          <w:sz w:val="28"/>
          <w:szCs w:val="28"/>
        </w:rPr>
        <w:t> Ребёнок чувствует себя уверенно, спокойно прощается с родителями, активно общается и играет.</w:t>
      </w:r>
    </w:p>
    <w:p w14:paraId="7FCC1D74" w14:textId="77777777" w:rsidR="007F200B" w:rsidRPr="007F200B" w:rsidRDefault="007F200B" w:rsidP="007F200B">
      <w:p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Степень адаптации бывает разной:</w:t>
      </w:r>
    </w:p>
    <w:p w14:paraId="5492D6D0" w14:textId="77777777" w:rsidR="007F200B" w:rsidRPr="007F200B" w:rsidRDefault="007F200B" w:rsidP="007F200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b/>
          <w:bCs/>
          <w:sz w:val="28"/>
          <w:szCs w:val="28"/>
        </w:rPr>
        <w:t>Лёгкая:</w:t>
      </w:r>
      <w:r w:rsidRPr="007F200B">
        <w:rPr>
          <w:rFonts w:ascii="Times New Roman" w:hAnsi="Times New Roman" w:cs="Times New Roman"/>
          <w:sz w:val="28"/>
          <w:szCs w:val="28"/>
        </w:rPr>
        <w:t> привыкание за 2–4 недели, настроение ровное, аппетит и сон быстро нормализуются.</w:t>
      </w:r>
    </w:p>
    <w:p w14:paraId="2047C427" w14:textId="77777777" w:rsidR="007F200B" w:rsidRPr="007F200B" w:rsidRDefault="007F200B" w:rsidP="007F200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b/>
          <w:bCs/>
          <w:sz w:val="28"/>
          <w:szCs w:val="28"/>
        </w:rPr>
        <w:t>Средняя:</w:t>
      </w:r>
      <w:r w:rsidRPr="007F200B">
        <w:rPr>
          <w:rFonts w:ascii="Times New Roman" w:hAnsi="Times New Roman" w:cs="Times New Roman"/>
          <w:sz w:val="28"/>
          <w:szCs w:val="28"/>
        </w:rPr>
        <w:t> до 1,5–2 месяцев, бывают слёзы при расставании, но днём ребёнок отвлекается и включается в жизнь группы.</w:t>
      </w:r>
    </w:p>
    <w:p w14:paraId="7C3CD6CB" w14:textId="77777777" w:rsidR="007F200B" w:rsidRPr="007F200B" w:rsidRDefault="007F200B" w:rsidP="007F200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b/>
          <w:bCs/>
          <w:sz w:val="28"/>
          <w:szCs w:val="28"/>
        </w:rPr>
        <w:t>Тяжёлая:</w:t>
      </w:r>
      <w:r w:rsidRPr="007F200B">
        <w:rPr>
          <w:rFonts w:ascii="Times New Roman" w:hAnsi="Times New Roman" w:cs="Times New Roman"/>
          <w:sz w:val="28"/>
          <w:szCs w:val="28"/>
        </w:rPr>
        <w:t> более 2 месяцев, стойкие нарушения сна и аппетита, выраженная тревожность, частые болезни. В этом случае стоит обсудить ситуацию с воспитателем и психологом сада, при необходимости — с педиатром.</w:t>
      </w:r>
    </w:p>
    <w:p w14:paraId="450926A7" w14:textId="77777777" w:rsidR="007F200B" w:rsidRPr="007F200B" w:rsidRDefault="007F200B" w:rsidP="007F200B">
      <w:p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sz w:val="28"/>
          <w:szCs w:val="28"/>
        </w:rPr>
        <w:pict w14:anchorId="2FD90B41">
          <v:rect id="_x0000_i1026" style="width:0;height:1.5pt" o:hralign="center" o:hrstd="t" o:hr="t" fillcolor="#a0a0a0" stroked="f"/>
        </w:pict>
      </w:r>
    </w:p>
    <w:p w14:paraId="0B1CA6B8" w14:textId="77777777" w:rsidR="007F200B" w:rsidRPr="007F200B" w:rsidRDefault="007F200B" w:rsidP="007F200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F200B">
        <w:rPr>
          <w:rFonts w:ascii="Times New Roman" w:hAnsi="Times New Roman" w:cs="Times New Roman"/>
          <w:b/>
          <w:bCs/>
          <w:sz w:val="28"/>
          <w:szCs w:val="28"/>
        </w:rPr>
        <w:t>Практические советы родителям</w:t>
      </w:r>
    </w:p>
    <w:p w14:paraId="65349059" w14:textId="77777777" w:rsidR="007F200B" w:rsidRPr="007F200B" w:rsidRDefault="007F200B" w:rsidP="007F200B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b/>
          <w:bCs/>
          <w:sz w:val="28"/>
          <w:szCs w:val="28"/>
        </w:rPr>
        <w:t>Подготовьте ребёнка заранее.</w:t>
      </w:r>
      <w:r w:rsidRPr="007F200B">
        <w:rPr>
          <w:rFonts w:ascii="Times New Roman" w:hAnsi="Times New Roman" w:cs="Times New Roman"/>
          <w:sz w:val="28"/>
          <w:szCs w:val="28"/>
        </w:rPr>
        <w:t> Рассказывайте простыми словами, что такое детский сад: «Там есть игрушки, дети играют, гуляют, вместе обедают. Воспитатели помогают и присматривают». Можно посмотреть короткие мультфильмы или книжки про сад.</w:t>
      </w:r>
    </w:p>
    <w:p w14:paraId="2C928651" w14:textId="77777777" w:rsidR="007F200B" w:rsidRPr="007F200B" w:rsidRDefault="007F200B" w:rsidP="007F200B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b/>
          <w:bCs/>
          <w:sz w:val="28"/>
          <w:szCs w:val="28"/>
        </w:rPr>
        <w:t xml:space="preserve">Сформируйте режим, близкий к </w:t>
      </w:r>
      <w:proofErr w:type="spellStart"/>
      <w:r w:rsidRPr="007F200B">
        <w:rPr>
          <w:rFonts w:ascii="Times New Roman" w:hAnsi="Times New Roman" w:cs="Times New Roman"/>
          <w:b/>
          <w:bCs/>
          <w:sz w:val="28"/>
          <w:szCs w:val="28"/>
        </w:rPr>
        <w:t>садиковскому</w:t>
      </w:r>
      <w:proofErr w:type="spellEnd"/>
      <w:r w:rsidRPr="007F200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F200B">
        <w:rPr>
          <w:rFonts w:ascii="Times New Roman" w:hAnsi="Times New Roman" w:cs="Times New Roman"/>
          <w:sz w:val="28"/>
          <w:szCs w:val="28"/>
        </w:rPr>
        <w:t> Особенно важно время подъёма, завтрака и дневного сна. Так ребёнку будет легче вписаться в расписание.</w:t>
      </w:r>
    </w:p>
    <w:p w14:paraId="0C379F0E" w14:textId="77777777" w:rsidR="007F200B" w:rsidRPr="007F200B" w:rsidRDefault="007F200B" w:rsidP="007F200B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b/>
          <w:bCs/>
          <w:sz w:val="28"/>
          <w:szCs w:val="28"/>
        </w:rPr>
        <w:t>Начните с коротких визитов.</w:t>
      </w:r>
      <w:r w:rsidRPr="007F200B">
        <w:rPr>
          <w:rFonts w:ascii="Times New Roman" w:hAnsi="Times New Roman" w:cs="Times New Roman"/>
          <w:sz w:val="28"/>
          <w:szCs w:val="28"/>
        </w:rPr>
        <w:t> Первые дни можно приводить на 1–2 часа, постепенно увеличивая время. Часто сады сами предлагают такой щадящий режим.</w:t>
      </w:r>
    </w:p>
    <w:p w14:paraId="4CDD9674" w14:textId="77777777" w:rsidR="007F200B" w:rsidRPr="007F200B" w:rsidRDefault="007F200B" w:rsidP="007F200B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b/>
          <w:bCs/>
          <w:sz w:val="28"/>
          <w:szCs w:val="28"/>
        </w:rPr>
        <w:t>Продумайте ритуал прощания.</w:t>
      </w:r>
      <w:r w:rsidRPr="007F200B">
        <w:rPr>
          <w:rFonts w:ascii="Times New Roman" w:hAnsi="Times New Roman" w:cs="Times New Roman"/>
          <w:sz w:val="28"/>
          <w:szCs w:val="28"/>
        </w:rPr>
        <w:t> Он должен быть коротким, спокойным и предсказуемым: «Я тебя оставляю с воспитателем, я скоро вернусь. Люблю тебя». Избегайте долгих прощаний и тайных уходов — они усиливают тревогу.</w:t>
      </w:r>
    </w:p>
    <w:p w14:paraId="6BE1CD16" w14:textId="77777777" w:rsidR="007F200B" w:rsidRPr="007F200B" w:rsidRDefault="007F200B" w:rsidP="007F200B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b/>
          <w:bCs/>
          <w:sz w:val="28"/>
          <w:szCs w:val="28"/>
        </w:rPr>
        <w:t>Дайте «предмет опоры».</w:t>
      </w:r>
      <w:r w:rsidRPr="007F200B">
        <w:rPr>
          <w:rFonts w:ascii="Times New Roman" w:hAnsi="Times New Roman" w:cs="Times New Roman"/>
          <w:sz w:val="28"/>
          <w:szCs w:val="28"/>
        </w:rPr>
        <w:t> Это может быть любимая мягкая игрушка, маленький платочек, фото семьи в кармане — то, что напоминает о доме.</w:t>
      </w:r>
    </w:p>
    <w:p w14:paraId="5085A2E0" w14:textId="77777777" w:rsidR="007F200B" w:rsidRPr="007F200B" w:rsidRDefault="007F200B" w:rsidP="007F200B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b/>
          <w:bCs/>
          <w:sz w:val="28"/>
          <w:szCs w:val="28"/>
        </w:rPr>
        <w:t>Говорите о возвращении.</w:t>
      </w:r>
      <w:r w:rsidRPr="007F200B">
        <w:rPr>
          <w:rFonts w:ascii="Times New Roman" w:hAnsi="Times New Roman" w:cs="Times New Roman"/>
          <w:sz w:val="28"/>
          <w:szCs w:val="28"/>
        </w:rPr>
        <w:t> Чётко обозначайте время: «После прогулки я заберу тебя» или «Когда солнце будет высоко, я приду». Детям проще ждать, когда есть понятный ориентир.</w:t>
      </w:r>
    </w:p>
    <w:p w14:paraId="31C65C25" w14:textId="77777777" w:rsidR="007F200B" w:rsidRPr="007F200B" w:rsidRDefault="007F200B" w:rsidP="007F200B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b/>
          <w:bCs/>
          <w:sz w:val="28"/>
          <w:szCs w:val="28"/>
        </w:rPr>
        <w:t>Поддерживайте связь с воспитателем.</w:t>
      </w:r>
      <w:r w:rsidRPr="007F200B">
        <w:rPr>
          <w:rFonts w:ascii="Times New Roman" w:hAnsi="Times New Roman" w:cs="Times New Roman"/>
          <w:sz w:val="28"/>
          <w:szCs w:val="28"/>
        </w:rPr>
        <w:t> Обсуждайте, как прошёл день, что помогает ребёнку, какие моменты вызывают трудности.</w:t>
      </w:r>
    </w:p>
    <w:p w14:paraId="21C9B915" w14:textId="77777777" w:rsidR="007F200B" w:rsidRPr="007F200B" w:rsidRDefault="007F200B" w:rsidP="007F200B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Избегайте дополнительных стрессов.</w:t>
      </w:r>
      <w:r w:rsidRPr="007F200B">
        <w:rPr>
          <w:rFonts w:ascii="Times New Roman" w:hAnsi="Times New Roman" w:cs="Times New Roman"/>
          <w:sz w:val="28"/>
          <w:szCs w:val="28"/>
        </w:rPr>
        <w:t> В период адаптации лучше отложить переезды, крупные праздники с толпой гостей, смену няни и т. п.</w:t>
      </w:r>
    </w:p>
    <w:p w14:paraId="46AC6BB9" w14:textId="74E66932" w:rsidR="007F200B" w:rsidRPr="00FC5C13" w:rsidRDefault="007F200B" w:rsidP="007F200B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b/>
          <w:bCs/>
          <w:sz w:val="28"/>
          <w:szCs w:val="28"/>
        </w:rPr>
        <w:t>Следите за эмоциональным состоянием дома.</w:t>
      </w:r>
      <w:r w:rsidRPr="007F200B">
        <w:rPr>
          <w:rFonts w:ascii="Times New Roman" w:hAnsi="Times New Roman" w:cs="Times New Roman"/>
          <w:sz w:val="28"/>
          <w:szCs w:val="28"/>
        </w:rPr>
        <w:t> После сада ребёнок может быть капризным — это сброс напряжения. Дайте время на спокойные игры, объятия, чтение.</w:t>
      </w:r>
    </w:p>
    <w:p w14:paraId="5FAD6083" w14:textId="77777777" w:rsidR="007F200B" w:rsidRPr="007F200B" w:rsidRDefault="007F200B" w:rsidP="007F200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F200B">
        <w:rPr>
          <w:rFonts w:ascii="Times New Roman" w:hAnsi="Times New Roman" w:cs="Times New Roman"/>
          <w:b/>
          <w:bCs/>
          <w:sz w:val="28"/>
          <w:szCs w:val="28"/>
        </w:rPr>
        <w:t>Чего лучше не делать</w:t>
      </w:r>
    </w:p>
    <w:p w14:paraId="195C664C" w14:textId="77777777" w:rsidR="007F200B" w:rsidRPr="007F200B" w:rsidRDefault="007F200B" w:rsidP="007F200B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sz w:val="28"/>
          <w:szCs w:val="28"/>
        </w:rPr>
        <w:t>Не пугать садом как наказанием («Будешь плохо себя вести — отдам в садик»).</w:t>
      </w:r>
    </w:p>
    <w:p w14:paraId="08CD29E2" w14:textId="77777777" w:rsidR="007F200B" w:rsidRPr="007F200B" w:rsidRDefault="007F200B" w:rsidP="007F200B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sz w:val="28"/>
          <w:szCs w:val="28"/>
        </w:rPr>
        <w:t>Не обесценивать чувства: «Не плачь, тут ничего страшного». Лучше признать: «Тебе грустно, что я ухожу. Я вернусь».</w:t>
      </w:r>
    </w:p>
    <w:p w14:paraId="5E4C6226" w14:textId="15C61498" w:rsidR="007F200B" w:rsidRPr="00FC5C13" w:rsidRDefault="007F200B" w:rsidP="007F200B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sz w:val="28"/>
          <w:szCs w:val="28"/>
        </w:rPr>
        <w:t>Не затягивать прощание и не возвращаться несколько раз — это усиливает тревогу.</w:t>
      </w:r>
    </w:p>
    <w:p w14:paraId="335E3202" w14:textId="77777777" w:rsidR="007F200B" w:rsidRPr="007F200B" w:rsidRDefault="007F200B" w:rsidP="007F200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F200B">
        <w:rPr>
          <w:rFonts w:ascii="Times New Roman" w:hAnsi="Times New Roman" w:cs="Times New Roman"/>
          <w:b/>
          <w:bCs/>
          <w:sz w:val="28"/>
          <w:szCs w:val="28"/>
        </w:rPr>
        <w:t>Как понять, что адаптация идёт хорошо</w:t>
      </w:r>
    </w:p>
    <w:p w14:paraId="3FB14746" w14:textId="77777777" w:rsidR="007F200B" w:rsidRPr="007F200B" w:rsidRDefault="007F200B" w:rsidP="007F200B">
      <w:p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sz w:val="28"/>
          <w:szCs w:val="28"/>
        </w:rPr>
        <w:t>Признаки успешной адаптации:</w:t>
      </w:r>
    </w:p>
    <w:p w14:paraId="0F082C63" w14:textId="77777777" w:rsidR="007F200B" w:rsidRPr="007F200B" w:rsidRDefault="007F200B" w:rsidP="007F200B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sz w:val="28"/>
          <w:szCs w:val="28"/>
        </w:rPr>
        <w:t>ребёнок спокойно прощается и остаётся в группе;</w:t>
      </w:r>
    </w:p>
    <w:p w14:paraId="479B9147" w14:textId="77777777" w:rsidR="007F200B" w:rsidRPr="007F200B" w:rsidRDefault="007F200B" w:rsidP="007F200B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sz w:val="28"/>
          <w:szCs w:val="28"/>
        </w:rPr>
        <w:t>ест и спит в привычном объёме;</w:t>
      </w:r>
    </w:p>
    <w:p w14:paraId="36213D4A" w14:textId="77777777" w:rsidR="007F200B" w:rsidRPr="007F200B" w:rsidRDefault="007F200B" w:rsidP="007F200B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sz w:val="28"/>
          <w:szCs w:val="28"/>
        </w:rPr>
        <w:t>участвует в играх и занятиях;</w:t>
      </w:r>
    </w:p>
    <w:p w14:paraId="34391A53" w14:textId="77777777" w:rsidR="007F200B" w:rsidRPr="007F200B" w:rsidRDefault="007F200B" w:rsidP="007F200B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sz w:val="28"/>
          <w:szCs w:val="28"/>
        </w:rPr>
        <w:t>рассказывает о садике, называет воспитателя и кого</w:t>
      </w:r>
      <w:r w:rsidRPr="007F200B">
        <w:rPr>
          <w:rFonts w:ascii="Times New Roman" w:hAnsi="Times New Roman" w:cs="Times New Roman"/>
          <w:sz w:val="28"/>
          <w:szCs w:val="28"/>
        </w:rPr>
        <w:noBreakHyphen/>
        <w:t>то из детей.</w:t>
      </w:r>
    </w:p>
    <w:p w14:paraId="0DB39ED9" w14:textId="77777777" w:rsidR="007F200B" w:rsidRPr="007F200B" w:rsidRDefault="007F200B" w:rsidP="007F200B">
      <w:pPr>
        <w:rPr>
          <w:rFonts w:ascii="Times New Roman" w:hAnsi="Times New Roman" w:cs="Times New Roman"/>
          <w:sz w:val="28"/>
          <w:szCs w:val="28"/>
        </w:rPr>
      </w:pPr>
      <w:r w:rsidRPr="007F200B">
        <w:rPr>
          <w:rFonts w:ascii="Times New Roman" w:hAnsi="Times New Roman" w:cs="Times New Roman"/>
          <w:sz w:val="28"/>
          <w:szCs w:val="28"/>
        </w:rPr>
        <w:t>Если вы замечаете, что ребёнок постоянно напряжён, не ест, не спит, сильно плачет весь день дольше 1,5–2 месяцев — обязательно обсудите это с педагогами и при необходимости обратитесь к детскому психологу.</w:t>
      </w:r>
    </w:p>
    <w:p w14:paraId="3EE1A341" w14:textId="6B10D0FA" w:rsidR="007F200B" w:rsidRDefault="007F200B" w:rsidP="007F200B">
      <w:pPr>
        <w:rPr>
          <w:rFonts w:ascii="Times New Roman" w:hAnsi="Times New Roman" w:cs="Times New Roman"/>
          <w:sz w:val="28"/>
          <w:szCs w:val="28"/>
        </w:rPr>
      </w:pPr>
    </w:p>
    <w:p w14:paraId="24ADE496" w14:textId="0D965B13" w:rsidR="001C5D88" w:rsidRPr="007F200B" w:rsidRDefault="00FC5C13" w:rsidP="001C5D8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C30ABF0" wp14:editId="15F28056">
            <wp:extent cx="5257800" cy="2430780"/>
            <wp:effectExtent l="0" t="0" r="0" b="762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957" cy="243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5D88" w:rsidRPr="007F200B" w:rsidSect="00FC5C1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D4380"/>
    <w:multiLevelType w:val="multilevel"/>
    <w:tmpl w:val="8E12C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A52D08"/>
    <w:multiLevelType w:val="multilevel"/>
    <w:tmpl w:val="9D7C1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BA5CD6"/>
    <w:multiLevelType w:val="multilevel"/>
    <w:tmpl w:val="74CE8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2A4C17"/>
    <w:multiLevelType w:val="multilevel"/>
    <w:tmpl w:val="ACEEA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EE6376"/>
    <w:multiLevelType w:val="multilevel"/>
    <w:tmpl w:val="D8FE0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CD5643"/>
    <w:multiLevelType w:val="multilevel"/>
    <w:tmpl w:val="2A30F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377214"/>
    <w:multiLevelType w:val="multilevel"/>
    <w:tmpl w:val="68E82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227F9C"/>
    <w:multiLevelType w:val="multilevel"/>
    <w:tmpl w:val="C0CA7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EF1D2C"/>
    <w:multiLevelType w:val="multilevel"/>
    <w:tmpl w:val="A84E6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0D9723B"/>
    <w:multiLevelType w:val="multilevel"/>
    <w:tmpl w:val="377CE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CE17F7"/>
    <w:multiLevelType w:val="multilevel"/>
    <w:tmpl w:val="23689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A766CB"/>
    <w:multiLevelType w:val="multilevel"/>
    <w:tmpl w:val="846EF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AA6C12"/>
    <w:multiLevelType w:val="multilevel"/>
    <w:tmpl w:val="5BDC9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914386"/>
    <w:multiLevelType w:val="multilevel"/>
    <w:tmpl w:val="6F3EF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4648552">
    <w:abstractNumId w:val="7"/>
  </w:num>
  <w:num w:numId="2" w16cid:durableId="1028986603">
    <w:abstractNumId w:val="9"/>
  </w:num>
  <w:num w:numId="3" w16cid:durableId="2135128158">
    <w:abstractNumId w:val="11"/>
  </w:num>
  <w:num w:numId="4" w16cid:durableId="1458600809">
    <w:abstractNumId w:val="13"/>
  </w:num>
  <w:num w:numId="5" w16cid:durableId="1068116413">
    <w:abstractNumId w:val="4"/>
  </w:num>
  <w:num w:numId="6" w16cid:durableId="2042851429">
    <w:abstractNumId w:val="8"/>
  </w:num>
  <w:num w:numId="7" w16cid:durableId="706562600">
    <w:abstractNumId w:val="5"/>
  </w:num>
  <w:num w:numId="8" w16cid:durableId="639458088">
    <w:abstractNumId w:val="3"/>
  </w:num>
  <w:num w:numId="9" w16cid:durableId="1247954914">
    <w:abstractNumId w:val="6"/>
  </w:num>
  <w:num w:numId="10" w16cid:durableId="1949577095">
    <w:abstractNumId w:val="10"/>
  </w:num>
  <w:num w:numId="11" w16cid:durableId="418135407">
    <w:abstractNumId w:val="1"/>
  </w:num>
  <w:num w:numId="12" w16cid:durableId="5058773">
    <w:abstractNumId w:val="12"/>
  </w:num>
  <w:num w:numId="13" w16cid:durableId="2045210738">
    <w:abstractNumId w:val="2"/>
  </w:num>
  <w:num w:numId="14" w16cid:durableId="403574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2C3"/>
    <w:rsid w:val="000032C3"/>
    <w:rsid w:val="00020A76"/>
    <w:rsid w:val="001C5D88"/>
    <w:rsid w:val="007F200B"/>
    <w:rsid w:val="00B47D7C"/>
    <w:rsid w:val="00EE401F"/>
    <w:rsid w:val="00FC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1D28F"/>
  <w15:chartTrackingRefBased/>
  <w15:docId w15:val="{2F59EF4C-DBA9-43E1-B845-AB5D64DAF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32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32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32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32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32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32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32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32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32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32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32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32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32C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32C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32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32C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32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32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32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32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32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32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32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32C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32C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32C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32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32C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032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5</cp:revision>
  <dcterms:created xsi:type="dcterms:W3CDTF">2026-09-27T10:50:00Z</dcterms:created>
  <dcterms:modified xsi:type="dcterms:W3CDTF">2026-09-27T11:03:00Z</dcterms:modified>
</cp:coreProperties>
</file>