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77" w:rsidRPr="00361923" w:rsidRDefault="00866B13" w:rsidP="00525C77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C9200C">
        <w:rPr>
          <w:rFonts w:ascii="Times New Roman" w:eastAsia="Times New Roman" w:hAnsi="Times New Roman" w:cs="Times New Roman"/>
          <w:b/>
          <w:lang w:eastAsia="ar-SA"/>
        </w:rPr>
        <w:t>М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 учреждение</w:t>
      </w:r>
      <w:r w:rsidR="00120F38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</w:t>
      </w:r>
    </w:p>
    <w:p w:rsidR="00525C77" w:rsidRPr="00361923" w:rsidRDefault="00866B13" w:rsidP="00525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«Детский сад 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>№ 1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525C77" w:rsidRPr="00361923" w:rsidRDefault="00C9200C" w:rsidP="00525C77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 xml:space="preserve">униципального образования – городской округ 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 xml:space="preserve">город </w:t>
      </w:r>
      <w:proofErr w:type="spellStart"/>
      <w:r w:rsidR="00525C77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525C77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25C77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25C77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25C77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25C77" w:rsidRPr="00C9200C" w:rsidRDefault="00525C77" w:rsidP="004C726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52"/>
          <w:szCs w:val="52"/>
          <w:lang w:eastAsia="ru-RU"/>
        </w:rPr>
      </w:pPr>
      <w:r w:rsidRPr="00C9200C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52"/>
          <w:szCs w:val="52"/>
          <w:lang w:eastAsia="ru-RU"/>
        </w:rPr>
        <w:t xml:space="preserve">Консультация для </w:t>
      </w:r>
      <w:proofErr w:type="gramStart"/>
      <w:r w:rsidRPr="00C9200C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52"/>
          <w:szCs w:val="52"/>
          <w:lang w:eastAsia="ru-RU"/>
        </w:rPr>
        <w:t>родителей:</w:t>
      </w:r>
      <w:r w:rsidRPr="00C9200C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52"/>
          <w:szCs w:val="52"/>
          <w:lang w:eastAsia="ru-RU"/>
        </w:rPr>
        <w:br/>
        <w:t>«</w:t>
      </w:r>
      <w:proofErr w:type="gramEnd"/>
      <w:r w:rsidRPr="00C9200C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52"/>
          <w:szCs w:val="52"/>
          <w:lang w:eastAsia="ru-RU"/>
        </w:rPr>
        <w:t>Опытно-экспериментальная деятельность в познавательном развитии дошкольников»</w:t>
      </w:r>
    </w:p>
    <w:p w:rsidR="00525C77" w:rsidRPr="00C9200C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B050"/>
          <w:kern w:val="36"/>
          <w:sz w:val="38"/>
          <w:szCs w:val="38"/>
          <w:lang w:eastAsia="ru-RU"/>
        </w:rPr>
      </w:pPr>
    </w:p>
    <w:p w:rsidR="00525C77" w:rsidRDefault="004C726F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C726F"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4864735" cy="3010619"/>
            <wp:effectExtent l="0" t="0" r="0" b="0"/>
            <wp:docPr id="1" name="Рисунок 1" descr="C:\Users\Пользователь\Desktop\hello_html_m1e699c4e_5afc8b8bb1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m1e699c4e_5afc8b8bb14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38" cy="30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77" w:rsidRDefault="00525C77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25C77" w:rsidRPr="0023766C" w:rsidRDefault="00C33E71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Подготовила:</w:t>
      </w:r>
      <w:r w:rsidR="001023EB">
        <w:rPr>
          <w:rFonts w:ascii="Times New Roman" w:hAnsi="Times New Roman" w:cs="Times New Roman"/>
          <w:b/>
          <w:i/>
          <w:sz w:val="44"/>
          <w:szCs w:val="44"/>
        </w:rPr>
        <w:t xml:space="preserve"> воспитатель</w:t>
      </w:r>
    </w:p>
    <w:p w:rsidR="00525C77" w:rsidRPr="0023766C" w:rsidRDefault="00C9200C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Шемякина</w:t>
      </w:r>
      <w:r w:rsidR="00866B13">
        <w:rPr>
          <w:rFonts w:ascii="Times New Roman" w:hAnsi="Times New Roman" w:cs="Times New Roman"/>
          <w:b/>
          <w:i/>
          <w:sz w:val="44"/>
          <w:szCs w:val="44"/>
        </w:rPr>
        <w:t xml:space="preserve"> Татьяна Владимировна</w:t>
      </w:r>
    </w:p>
    <w:p w:rsidR="00525C77" w:rsidRPr="0023766C" w:rsidRDefault="00525C77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525C77" w:rsidRDefault="00525C77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C726F" w:rsidRDefault="004C726F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C726F" w:rsidRDefault="004C726F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C726F" w:rsidRDefault="004C726F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25C77" w:rsidRPr="00525C77" w:rsidRDefault="00525C77" w:rsidP="004C7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</w:rPr>
        <w:t>Касимов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2017г.</w:t>
      </w:r>
    </w:p>
    <w:p w:rsidR="00815316" w:rsidRPr="00815316" w:rsidRDefault="00815316" w:rsidP="008153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1531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 xml:space="preserve">Консультация </w:t>
      </w:r>
      <w:r w:rsidR="00AC140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для родителей:</w:t>
      </w:r>
      <w:r w:rsidR="00AC140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«Опытно-экспериментальная деятельность в познавательном развитии дошкольников</w:t>
      </w:r>
      <w:r w:rsidRPr="0081531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953B8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A641D0" w:rsidRPr="00953B82" w:rsidRDefault="00815316" w:rsidP="00A641D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(В.А. Сухомлинский.)</w:t>
      </w:r>
      <w:r w:rsidR="00A641D0" w:rsidRPr="00953B8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="00A641D0"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опираясь на семью, только совместными усилиями мы можем решить главную нашу задачу - воспи</w:t>
      </w:r>
      <w:r w:rsidR="00A641D0"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 человека экологически грамотного, человека с большой буквы.</w:t>
      </w:r>
    </w:p>
    <w:p w:rsidR="00A641D0" w:rsidRPr="00953B82" w:rsidRDefault="00A641D0" w:rsidP="00A641D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тех, кто принес и приносит вред природе, когда-то был ребенком. Дошкольным учреждениям отводится большая роль в воспитании экологически грамотного ребенка, начиная с раннего возраста. </w:t>
      </w:r>
    </w:p>
    <w:p w:rsidR="00A641D0" w:rsidRPr="00953B82" w:rsidRDefault="00A641D0" w:rsidP="00A641D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педагогов</w:t>
      </w: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показать родителям необходимость воспитания у детей экологической культуры (знаний, практических навыков, эстетических переживаний, эмоционального отно</w:t>
      </w: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и практических поступков в поведении детей (сопереживание, сочувствие, интерес и желание оказать помощь природе, умение любоваться ее красотой и т. д.), помочь создать для детей более благоприятную обстановку в семье, сформировать положительное отношение к природе.</w:t>
      </w:r>
    </w:p>
    <w:p w:rsidR="00A641D0" w:rsidRPr="00953B82" w:rsidRDefault="00A641D0" w:rsidP="00A641D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B82">
        <w:rPr>
          <w:rFonts w:ascii="Times New Roman" w:hAnsi="Times New Roman" w:cs="Times New Roman"/>
          <w:b/>
          <w:sz w:val="28"/>
          <w:szCs w:val="28"/>
          <w:lang w:eastAsia="ru-RU"/>
        </w:rPr>
        <w:t>Из поставленной цели вытекают следующие задачи:</w:t>
      </w:r>
    </w:p>
    <w:p w:rsidR="00A641D0" w:rsidRPr="00953B82" w:rsidRDefault="00A641D0" w:rsidP="00A64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нравственно-экологической компетентности родителей;</w:t>
      </w:r>
    </w:p>
    <w:p w:rsidR="00A641D0" w:rsidRPr="00953B82" w:rsidRDefault="00A641D0" w:rsidP="00A64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hAnsi="Times New Roman" w:cs="Times New Roman"/>
          <w:sz w:val="28"/>
          <w:szCs w:val="28"/>
          <w:lang w:eastAsia="ru-RU"/>
        </w:rPr>
        <w:t>- вовлечение родителей в совместную с ДОУ экологически ориентированную деятельность;</w:t>
      </w:r>
    </w:p>
    <w:p w:rsidR="00A641D0" w:rsidRPr="00953B82" w:rsidRDefault="00A641D0" w:rsidP="00A64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hAnsi="Times New Roman" w:cs="Times New Roman"/>
          <w:sz w:val="28"/>
          <w:szCs w:val="28"/>
          <w:lang w:eastAsia="ru-RU"/>
        </w:rPr>
        <w:t>- создание в ДОУ атмосферы общности интересов по экологическому воспитанию дошкольников.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всё прочно и надолго, когда ребёнок слышит, видит и делает сам.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Неживая природа:</w:t>
      </w: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воздух, почва, вода, магниты, звук, свет.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Живая природа</w:t>
      </w: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A641D0" w:rsidRPr="00953B82" w:rsidRDefault="00A641D0" w:rsidP="00A641D0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отношения родителей к вопросам экологического образования детей, с родителями проводятся беседы и анкетирование. Результаты анкетирования оглашаются на родительских собраниях с целью постановки новых задач в дальнейшей работе с родителями.</w:t>
      </w:r>
    </w:p>
    <w:p w:rsidR="00A641D0" w:rsidRPr="00953B82" w:rsidRDefault="00A641D0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1D0" w:rsidRPr="00953B82" w:rsidRDefault="00A641D0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хорошим родителям по развитию поисково-исследовательской активности детей</w:t>
      </w:r>
    </w:p>
    <w:p w:rsidR="00815316" w:rsidRPr="00953B82" w:rsidRDefault="00815316" w:rsidP="0081531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A641D0" w:rsidRPr="00953B82" w:rsidTr="00A641D0">
        <w:tc>
          <w:tcPr>
            <w:tcW w:w="4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Что нельзя делать</w:t>
            </w:r>
          </w:p>
        </w:tc>
        <w:tc>
          <w:tcPr>
            <w:tcW w:w="48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Что нужно делать</w:t>
            </w:r>
          </w:p>
        </w:tc>
      </w:tr>
      <w:tr w:rsidR="00A641D0" w:rsidRPr="00953B82" w:rsidTr="00A641D0">
        <w:tc>
          <w:tcPr>
            <w:tcW w:w="937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для поддержания интереса детей к познавательному экспериментированию</w:t>
            </w:r>
          </w:p>
        </w:tc>
      </w:tr>
      <w:tr w:rsidR="00A641D0" w:rsidRPr="00953B82" w:rsidTr="00A641D0">
        <w:tc>
          <w:tcPr>
            <w:tcW w:w="4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48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A641D0" w:rsidRPr="00953B82" w:rsidTr="00A641D0">
        <w:tc>
          <w:tcPr>
            <w:tcW w:w="4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48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</w:t>
            </w: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приятно, помогать ему в этом своим участием.</w:t>
            </w:r>
          </w:p>
        </w:tc>
      </w:tr>
      <w:tr w:rsidR="00A641D0" w:rsidRPr="00953B82" w:rsidTr="00A641D0">
        <w:tc>
          <w:tcPr>
            <w:tcW w:w="4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48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A641D0" w:rsidRPr="00953B82" w:rsidTr="00A641D0">
        <w:tc>
          <w:tcPr>
            <w:tcW w:w="4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48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316" w:rsidRPr="00953B82" w:rsidRDefault="00815316" w:rsidP="0081531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:rsidR="008F40ED" w:rsidRPr="00953B82" w:rsidRDefault="008F40ED">
      <w:pPr>
        <w:rPr>
          <w:sz w:val="28"/>
          <w:szCs w:val="28"/>
        </w:rPr>
      </w:pPr>
    </w:p>
    <w:sectPr w:rsidR="008F40ED" w:rsidRPr="00953B82" w:rsidSect="00C9200C"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4F2F"/>
    <w:multiLevelType w:val="hybridMultilevel"/>
    <w:tmpl w:val="E874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16"/>
    <w:rsid w:val="00010DD7"/>
    <w:rsid w:val="000954F0"/>
    <w:rsid w:val="001023EB"/>
    <w:rsid w:val="00120F38"/>
    <w:rsid w:val="002628B3"/>
    <w:rsid w:val="004C726F"/>
    <w:rsid w:val="0052221D"/>
    <w:rsid w:val="00525C77"/>
    <w:rsid w:val="00815316"/>
    <w:rsid w:val="008630DF"/>
    <w:rsid w:val="00866B13"/>
    <w:rsid w:val="008F40ED"/>
    <w:rsid w:val="00953B82"/>
    <w:rsid w:val="00A641D0"/>
    <w:rsid w:val="00AC1408"/>
    <w:rsid w:val="00C33E71"/>
    <w:rsid w:val="00C9200C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F1E9-F85E-4888-BEAB-9BAAD217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13</cp:revision>
  <dcterms:created xsi:type="dcterms:W3CDTF">2015-10-18T05:00:00Z</dcterms:created>
  <dcterms:modified xsi:type="dcterms:W3CDTF">2019-01-27T12:03:00Z</dcterms:modified>
</cp:coreProperties>
</file>