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1C" w:rsidRPr="00805C1C" w:rsidRDefault="00805C1C" w:rsidP="00805C1C">
      <w:pPr>
        <w:shd w:val="clear" w:color="auto" w:fill="E0DFD8"/>
        <w:spacing w:after="0" w:line="240" w:lineRule="auto"/>
        <w:outlineLvl w:val="2"/>
        <w:rPr>
          <w:rFonts w:ascii="Arial" w:eastAsia="Times New Roman" w:hAnsi="Arial" w:cs="Arial"/>
          <w:color w:val="751847"/>
          <w:sz w:val="27"/>
          <w:szCs w:val="27"/>
          <w:lang w:eastAsia="ru-RU"/>
        </w:rPr>
      </w:pPr>
      <w:r w:rsidRPr="00805C1C">
        <w:rPr>
          <w:rFonts w:ascii="Arial" w:eastAsia="Times New Roman" w:hAnsi="Arial" w:cs="Arial"/>
          <w:color w:val="751847"/>
          <w:sz w:val="27"/>
          <w:szCs w:val="27"/>
          <w:lang w:eastAsia="ru-RU"/>
        </w:rPr>
        <w:t>Нормативно-правовое обеспечение деятельности учителя-логопеда ДОУ</w:t>
      </w:r>
    </w:p>
    <w:p w:rsidR="00805C1C" w:rsidRPr="00805C1C" w:rsidRDefault="00805C1C" w:rsidP="00805C1C">
      <w:pPr>
        <w:shd w:val="clear" w:color="auto" w:fill="E0DFD8"/>
        <w:spacing w:after="0" w:line="48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5C1C">
        <w:rPr>
          <w:rFonts w:ascii="Arial" w:eastAsia="Times New Roman" w:hAnsi="Arial" w:cs="Arial"/>
          <w:b/>
          <w:bCs/>
          <w:color w:val="761847"/>
          <w:sz w:val="31"/>
          <w:lang w:eastAsia="ru-RU"/>
        </w:rPr>
        <w:t>Международный уровень</w:t>
      </w:r>
    </w:p>
    <w:p w:rsidR="00805C1C" w:rsidRPr="00805C1C" w:rsidRDefault="00805C1C" w:rsidP="00805C1C">
      <w:pPr>
        <w:shd w:val="clear" w:color="auto" w:fill="E0DFD8"/>
        <w:spacing w:after="0" w:line="48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5C1C">
        <w:rPr>
          <w:rFonts w:ascii="Arial" w:eastAsia="Times New Roman" w:hAnsi="Arial" w:cs="Arial"/>
          <w:color w:val="761847"/>
          <w:sz w:val="28"/>
          <w:szCs w:val="28"/>
          <w:lang w:eastAsia="ru-RU"/>
        </w:rPr>
        <w:t>1. Конвенция о правах ребенка</w:t>
      </w:r>
    </w:p>
    <w:p w:rsidR="00805C1C" w:rsidRPr="00805C1C" w:rsidRDefault="00805C1C" w:rsidP="00805C1C">
      <w:pPr>
        <w:shd w:val="clear" w:color="auto" w:fill="E0DFD8"/>
        <w:spacing w:after="0" w:line="48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" w:tgtFrame="_blank" w:tooltip="http://base.garant.ru/2540422/" w:history="1">
        <w:r w:rsidRPr="00805C1C">
          <w:rPr>
            <w:rFonts w:ascii="Arial" w:eastAsia="Times New Roman" w:hAnsi="Arial" w:cs="Arial"/>
            <w:b/>
            <w:bCs/>
            <w:color w:val="761847"/>
            <w:sz w:val="28"/>
            <w:u w:val="single"/>
            <w:lang w:eastAsia="ru-RU"/>
          </w:rPr>
          <w:t>http://base.garant.ru/2540422/</w:t>
        </w:r>
      </w:hyperlink>
    </w:p>
    <w:p w:rsidR="00805C1C" w:rsidRPr="00805C1C" w:rsidRDefault="00805C1C" w:rsidP="00805C1C">
      <w:pPr>
        <w:shd w:val="clear" w:color="auto" w:fill="E0DFD8"/>
        <w:spacing w:after="0" w:line="48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5C1C">
        <w:rPr>
          <w:rFonts w:ascii="Arial" w:eastAsia="Times New Roman" w:hAnsi="Arial" w:cs="Arial"/>
          <w:b/>
          <w:bCs/>
          <w:color w:val="761847"/>
          <w:sz w:val="31"/>
          <w:lang w:eastAsia="ru-RU"/>
        </w:rPr>
        <w:t>Федеральный уровень</w:t>
      </w:r>
    </w:p>
    <w:p w:rsidR="00805C1C" w:rsidRPr="00805C1C" w:rsidRDefault="00805C1C" w:rsidP="00805C1C">
      <w:pPr>
        <w:shd w:val="clear" w:color="auto" w:fill="E0DFD8"/>
        <w:spacing w:after="0" w:line="48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5C1C">
        <w:rPr>
          <w:rFonts w:ascii="Arial" w:eastAsia="Times New Roman" w:hAnsi="Arial" w:cs="Arial"/>
          <w:b/>
          <w:bCs/>
          <w:color w:val="761847"/>
          <w:sz w:val="31"/>
          <w:lang w:eastAsia="ru-RU"/>
        </w:rPr>
        <w:t>(Законодательно-правовые акты Российской Федерации)</w:t>
      </w:r>
    </w:p>
    <w:p w:rsidR="00805C1C" w:rsidRPr="00805C1C" w:rsidRDefault="00805C1C" w:rsidP="00805C1C">
      <w:pPr>
        <w:shd w:val="clear" w:color="auto" w:fill="E0DFD8"/>
        <w:spacing w:after="0" w:line="48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5C1C">
        <w:rPr>
          <w:rFonts w:ascii="Arial" w:eastAsia="Times New Roman" w:hAnsi="Arial" w:cs="Arial"/>
          <w:color w:val="761847"/>
          <w:sz w:val="28"/>
          <w:szCs w:val="28"/>
          <w:lang w:eastAsia="ru-RU"/>
        </w:rPr>
        <w:t>1. Федеральный закон "Об образовании в РФ" от 29.12.2012. № 273 ФЗ.</w:t>
      </w:r>
    </w:p>
    <w:p w:rsidR="00805C1C" w:rsidRPr="00805C1C" w:rsidRDefault="00805C1C" w:rsidP="00805C1C">
      <w:pPr>
        <w:shd w:val="clear" w:color="auto" w:fill="E0DFD8"/>
        <w:spacing w:after="0" w:line="48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tgtFrame="_blank" w:tooltip="http://base.garant.ru/70291362/" w:history="1">
        <w:r w:rsidRPr="00805C1C">
          <w:rPr>
            <w:rFonts w:ascii="Arial" w:eastAsia="Times New Roman" w:hAnsi="Arial" w:cs="Arial"/>
            <w:b/>
            <w:bCs/>
            <w:color w:val="761847"/>
            <w:sz w:val="28"/>
            <w:u w:val="single"/>
            <w:lang w:eastAsia="ru-RU"/>
          </w:rPr>
          <w:t>http://base.garant.ru/70291362/</w:t>
        </w:r>
      </w:hyperlink>
    </w:p>
    <w:p w:rsidR="00805C1C" w:rsidRPr="00805C1C" w:rsidRDefault="00805C1C" w:rsidP="00805C1C">
      <w:pPr>
        <w:shd w:val="clear" w:color="auto" w:fill="E0DFD8"/>
        <w:spacing w:after="0" w:line="48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5C1C">
        <w:rPr>
          <w:rFonts w:ascii="Arial" w:eastAsia="Times New Roman" w:hAnsi="Arial" w:cs="Arial"/>
          <w:color w:val="761847"/>
          <w:sz w:val="28"/>
          <w:szCs w:val="28"/>
          <w:lang w:eastAsia="ru-RU"/>
        </w:rPr>
        <w:t xml:space="preserve">2. Федеральный закон "Об образовании лиц с ограниченными возможностями здоровья (специальном образовании)". </w:t>
      </w:r>
      <w:proofErr w:type="gramStart"/>
      <w:r w:rsidRPr="00805C1C">
        <w:rPr>
          <w:rFonts w:ascii="Arial" w:eastAsia="Times New Roman" w:hAnsi="Arial" w:cs="Arial"/>
          <w:color w:val="761847"/>
          <w:sz w:val="28"/>
          <w:szCs w:val="28"/>
          <w:lang w:eastAsia="ru-RU"/>
        </w:rPr>
        <w:t>Принят</w:t>
      </w:r>
      <w:proofErr w:type="gramEnd"/>
      <w:r w:rsidRPr="00805C1C">
        <w:rPr>
          <w:rFonts w:ascii="Arial" w:eastAsia="Times New Roman" w:hAnsi="Arial" w:cs="Arial"/>
          <w:color w:val="761847"/>
          <w:sz w:val="28"/>
          <w:szCs w:val="28"/>
          <w:lang w:eastAsia="ru-RU"/>
        </w:rPr>
        <w:t xml:space="preserve"> Государственной Думой 2 июня 1999г. </w:t>
      </w:r>
      <w:proofErr w:type="gramStart"/>
      <w:r w:rsidRPr="00805C1C">
        <w:rPr>
          <w:rFonts w:ascii="Arial" w:eastAsia="Times New Roman" w:hAnsi="Arial" w:cs="Arial"/>
          <w:color w:val="761847"/>
          <w:sz w:val="28"/>
          <w:szCs w:val="28"/>
          <w:lang w:eastAsia="ru-RU"/>
        </w:rPr>
        <w:t>Постановление ГД ФС РФ от 02.06.1999г. №4019- IIГД). </w:t>
      </w:r>
      <w:proofErr w:type="gramEnd"/>
    </w:p>
    <w:p w:rsidR="00805C1C" w:rsidRPr="00805C1C" w:rsidRDefault="00805C1C" w:rsidP="00805C1C">
      <w:pPr>
        <w:shd w:val="clear" w:color="auto" w:fill="E0DFD8"/>
        <w:spacing w:after="0" w:line="48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tgtFrame="_blank" w:tooltip="http://base.garant.ru/6191150/" w:history="1">
        <w:r w:rsidRPr="00805C1C">
          <w:rPr>
            <w:rFonts w:ascii="Arial" w:eastAsia="Times New Roman" w:hAnsi="Arial" w:cs="Arial"/>
            <w:b/>
            <w:bCs/>
            <w:color w:val="761847"/>
            <w:sz w:val="28"/>
            <w:u w:val="single"/>
            <w:lang w:eastAsia="ru-RU"/>
          </w:rPr>
          <w:t>http://base.garant.ru/6191150/</w:t>
        </w:r>
      </w:hyperlink>
    </w:p>
    <w:p w:rsidR="00805C1C" w:rsidRPr="00805C1C" w:rsidRDefault="00805C1C" w:rsidP="00805C1C">
      <w:pPr>
        <w:shd w:val="clear" w:color="auto" w:fill="E0DFD8"/>
        <w:spacing w:after="0" w:line="48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5C1C">
        <w:rPr>
          <w:rFonts w:ascii="Arial" w:eastAsia="Times New Roman" w:hAnsi="Arial" w:cs="Arial"/>
          <w:color w:val="761847"/>
          <w:sz w:val="28"/>
          <w:szCs w:val="28"/>
          <w:lang w:eastAsia="ru-RU"/>
        </w:rPr>
        <w:t xml:space="preserve">3. Приказ </w:t>
      </w:r>
      <w:proofErr w:type="spellStart"/>
      <w:r w:rsidRPr="00805C1C">
        <w:rPr>
          <w:rFonts w:ascii="Arial" w:eastAsia="Times New Roman" w:hAnsi="Arial" w:cs="Arial"/>
          <w:color w:val="761847"/>
          <w:sz w:val="28"/>
          <w:szCs w:val="28"/>
          <w:lang w:eastAsia="ru-RU"/>
        </w:rPr>
        <w:t>Минобрнауки</w:t>
      </w:r>
      <w:proofErr w:type="spellEnd"/>
      <w:r w:rsidRPr="00805C1C">
        <w:rPr>
          <w:rFonts w:ascii="Arial" w:eastAsia="Times New Roman" w:hAnsi="Arial" w:cs="Arial"/>
          <w:color w:val="761847"/>
          <w:sz w:val="28"/>
          <w:szCs w:val="28"/>
          <w:lang w:eastAsia="ru-RU"/>
        </w:rPr>
        <w:t xml:space="preserve"> России от 17.10.2013г. №1155 "Об утверждении федерального государственного образовательного стандарта  дошкольного образования" </w:t>
      </w:r>
    </w:p>
    <w:p w:rsidR="00805C1C" w:rsidRPr="00805C1C" w:rsidRDefault="00805C1C" w:rsidP="00805C1C">
      <w:pPr>
        <w:shd w:val="clear" w:color="auto" w:fill="E0DFD8"/>
        <w:spacing w:after="0" w:line="48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" w:tgtFrame="_blank" w:tooltip="http://base.garant.ru/70512244/" w:history="1">
        <w:r w:rsidRPr="00805C1C">
          <w:rPr>
            <w:rFonts w:ascii="Arial" w:eastAsia="Times New Roman" w:hAnsi="Arial" w:cs="Arial"/>
            <w:b/>
            <w:bCs/>
            <w:color w:val="761847"/>
            <w:sz w:val="28"/>
            <w:u w:val="single"/>
            <w:lang w:eastAsia="ru-RU"/>
          </w:rPr>
          <w:t>http://base.garant.ru/70512244/</w:t>
        </w:r>
      </w:hyperlink>
    </w:p>
    <w:p w:rsidR="00805C1C" w:rsidRPr="00805C1C" w:rsidRDefault="00805C1C" w:rsidP="00805C1C">
      <w:pPr>
        <w:shd w:val="clear" w:color="auto" w:fill="E0DFD8"/>
        <w:spacing w:after="0" w:line="48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5C1C">
        <w:rPr>
          <w:rFonts w:ascii="Arial" w:eastAsia="Times New Roman" w:hAnsi="Arial" w:cs="Arial"/>
          <w:color w:val="761847"/>
          <w:sz w:val="28"/>
          <w:szCs w:val="28"/>
          <w:lang w:eastAsia="ru-RU"/>
        </w:rPr>
        <w:t>4. Письмо Минобразования РФ от 16.01.2002г.  №03-51-5 ин23/03 "Об интегрированном воспитании и обучении детей с отклонениями в развитии в дошкольных образовательных учреждениях"</w:t>
      </w:r>
    </w:p>
    <w:p w:rsidR="00805C1C" w:rsidRPr="00805C1C" w:rsidRDefault="00805C1C" w:rsidP="00805C1C">
      <w:pPr>
        <w:shd w:val="clear" w:color="auto" w:fill="E0DFD8"/>
        <w:spacing w:after="0" w:line="48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" w:tgtFrame="_blank" w:tooltip="https://www.lawmix.ru/pprf/52463" w:history="1">
        <w:r w:rsidRPr="00805C1C">
          <w:rPr>
            <w:rFonts w:ascii="Arial" w:eastAsia="Times New Roman" w:hAnsi="Arial" w:cs="Arial"/>
            <w:b/>
            <w:bCs/>
            <w:color w:val="761847"/>
            <w:sz w:val="28"/>
            <w:u w:val="single"/>
            <w:lang w:eastAsia="ru-RU"/>
          </w:rPr>
          <w:t>https://www.lawmix.ru/pprf/52463</w:t>
        </w:r>
      </w:hyperlink>
    </w:p>
    <w:p w:rsidR="00805C1C" w:rsidRPr="00805C1C" w:rsidRDefault="00805C1C" w:rsidP="00805C1C">
      <w:pPr>
        <w:shd w:val="clear" w:color="auto" w:fill="E0DFD8"/>
        <w:spacing w:after="0" w:line="48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5C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8690D" w:rsidRDefault="00E8690D"/>
    <w:sectPr w:rsidR="00E8690D" w:rsidSect="00E8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05C1C"/>
    <w:rsid w:val="00805C1C"/>
    <w:rsid w:val="00E8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0D"/>
  </w:style>
  <w:style w:type="paragraph" w:styleId="3">
    <w:name w:val="heading 3"/>
    <w:basedOn w:val="a"/>
    <w:link w:val="30"/>
    <w:uiPriority w:val="9"/>
    <w:qFormat/>
    <w:rsid w:val="00805C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5C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C1C"/>
    <w:rPr>
      <w:b/>
      <w:bCs/>
    </w:rPr>
  </w:style>
  <w:style w:type="character" w:styleId="a5">
    <w:name w:val="Hyperlink"/>
    <w:basedOn w:val="a0"/>
    <w:uiPriority w:val="99"/>
    <w:semiHidden/>
    <w:unhideWhenUsed/>
    <w:rsid w:val="00805C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mix.ru/pprf/524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51224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6191150/" TargetMode="External"/><Relationship Id="rId5" Type="http://schemas.openxmlformats.org/officeDocument/2006/relationships/hyperlink" Target="http://base.garant.ru/7029136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ase.garant.ru/254042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2019-11-18T17:04:00Z</dcterms:created>
  <dcterms:modified xsi:type="dcterms:W3CDTF">2019-11-18T17:08:00Z</dcterms:modified>
</cp:coreProperties>
</file>