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a5"/>
        <w:jc w:val="center"/>
        <w:rPr>
          <w:rStyle w:val="a4"/>
          <w:sz w:val="48"/>
          <w:szCs w:val="48"/>
        </w:rPr>
      </w:pPr>
      <w:r>
        <w:rPr>
          <w:sz w:val="48"/>
          <w:szCs w:val="48"/>
        </w:rPr>
        <w:t>Муниципальное дошкольное образовательное учреждение "Детский сад № 21 "Умка"</w:t>
      </w:r>
    </w:p>
    <w:p>
      <w:pPr>
        <w:pStyle w:val="a5"/>
        <w:tabs>
          <w:tab w:val="left" w:pos="708"/>
          <w:tab w:val="left" w:pos="2465"/>
        </w:tabs>
        <w:jc w:val="center"/>
        <w:rPr>
          <w:sz w:val="48"/>
          <w:szCs w:val="48"/>
        </w:rPr>
      </w:pPr>
      <w:r>
        <w:rPr>
          <w:sz w:val="48"/>
          <w:szCs w:val="48"/>
        </w:rPr>
        <w:t>Проект:</w:t>
      </w:r>
    </w:p>
    <w:p>
      <w:pPr>
        <w:pStyle w:val="a5"/>
        <w:tabs>
          <w:tab w:val="left" w:pos="708"/>
          <w:tab w:val="left" w:pos="2465"/>
        </w:tabs>
        <w:jc w:val="center"/>
        <w:rPr>
          <w:sz w:val="48"/>
          <w:szCs w:val="48"/>
        </w:rPr>
      </w:pPr>
      <w:r>
        <w:rPr>
          <w:sz w:val="48"/>
          <w:szCs w:val="48"/>
        </w:rPr>
        <w:t>«Здоровые ножки - здоровый организм»</w:t>
      </w:r>
    </w:p>
    <w:p>
      <w:pPr>
        <w:tabs>
          <w:tab w:val="left" w:pos="1938"/>
        </w:tabs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264160</wp:posOffset>
            </wp:positionV>
            <wp:extent cx="2623820" cy="1740535"/>
            <wp:effectExtent l="19050" t="0" r="5080" b="0"/>
            <wp:wrapTight wrapText="bothSides">
              <wp:wrapPolygon edited="0">
                <wp:start x="-157" y="0"/>
                <wp:lineTo x="-157" y="21277"/>
                <wp:lineTo x="21642" y="21277"/>
                <wp:lineTo x="21642" y="0"/>
                <wp:lineTo x="-157" y="0"/>
              </wp:wrapPolygon>
            </wp:wrapTight>
            <wp:docPr id="1" name="Рисунок 1" descr="C:\Users\Татьяна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nd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264160</wp:posOffset>
            </wp:positionV>
            <wp:extent cx="2750185" cy="1661160"/>
            <wp:effectExtent l="19050" t="0" r="0" b="0"/>
            <wp:wrapTight wrapText="bothSides">
              <wp:wrapPolygon edited="0">
                <wp:start x="-150" y="0"/>
                <wp:lineTo x="-150" y="21303"/>
                <wp:lineTo x="21545" y="21303"/>
                <wp:lineTo x="21545" y="0"/>
                <wp:lineTo x="-150" y="0"/>
              </wp:wrapPolygon>
            </wp:wrapTight>
            <wp:docPr id="2" name="Рисунок 2" descr="C:\Users\Татьяна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ab/>
      </w:r>
    </w:p>
    <w:p>
      <w:pPr>
        <w:tabs>
          <w:tab w:val="left" w:pos="1938"/>
        </w:tabs>
        <w:rPr>
          <w:sz w:val="44"/>
          <w:szCs w:val="44"/>
        </w:rPr>
      </w:pPr>
    </w:p>
    <w:p>
      <w:pPr>
        <w:tabs>
          <w:tab w:val="left" w:pos="1938"/>
        </w:tabs>
        <w:rPr>
          <w:sz w:val="44"/>
          <w:szCs w:val="44"/>
        </w:rPr>
      </w:pPr>
    </w:p>
    <w:p>
      <w:pPr>
        <w:tabs>
          <w:tab w:val="left" w:pos="1938"/>
        </w:tabs>
        <w:rPr>
          <w:sz w:val="44"/>
          <w:szCs w:val="44"/>
        </w:rPr>
      </w:pP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Вид проекта: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физкультурно-оздоровительный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Участники проекта: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группы, родители, воспитатели.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здоровья детей, полноценное развитие их организма.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Нередко плоскостопие является одной из причин нарушения осанки.  Основной причиной развития плоскостопия является слабость мышц и связочного аппарата, принимающих участие в поддержании свода. В раннем детском возрасте малоподвижная форма плоскостопия обычно безболезненна, в дальнейшем же, по мере роста ребенка, этот недостаток может увеличиться и причинить много неприятностей.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важно предупредить плоскостопие, а если оно все-таки появилось, своевременно проводить лечение. Главным средством профилактики плоскостопия является специальная гимнастика, направленная на укрепление мышечно-связочного аппарата стоп и голени.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Совершенствование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 профилактике плоскостопия у детей путем творческого преобразования обыденного двигательного опыта ребенка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Обучить детей практическим навыкам сохранения здоровья стоп через развивающую двигательно-игровую деятельность, укрепить мышцы стоп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Углубить знания родителей о профилактических мероприятиях по предупреждению плоскостопия; приобщить родителей к коррекционной работе в домашних условиях.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Прогнозируемый результат: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у детей представления о значении гимнастики для ног.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у детей осознанного желания сохранять и укреплять свое здоровье.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Повышение родительской компетентности по вопросам профилактики плоскостопия у детей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этап: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специальной литературы. Подбор информации о причинах возникновения плоскостопия и их устранении.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всех участников проекта в план совместной деятельности по оздоровлению детей.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 этап: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Эксперимент «Для чего нужна стопа»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722630</wp:posOffset>
            </wp:positionV>
            <wp:extent cx="3017520" cy="2268220"/>
            <wp:effectExtent l="0" t="0" r="0" b="0"/>
            <wp:wrapTight wrapText="bothSides">
              <wp:wrapPolygon edited="0">
                <wp:start x="0" y="0"/>
                <wp:lineTo x="0" y="21406"/>
                <wp:lineTo x="21409" y="21406"/>
                <wp:lineTo x="21409" y="0"/>
                <wp:lineTo x="0" y="0"/>
              </wp:wrapPolygon>
            </wp:wrapTight>
            <wp:docPr id="13" name="Рисунок 2" descr="C:\Users\Татьяна\Desktop\пласкостопие\20201208_0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ласкостопие\20201208_073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выявления опорной функции стопы проводили эксперименты с фигурками из плоскостного театра, делали вывод, что фигурки без подставок стоять не могут, так как у них нет опоры.</w:t>
      </w:r>
    </w:p>
    <w:p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19050</wp:posOffset>
            </wp:positionV>
            <wp:extent cx="3075305" cy="2312035"/>
            <wp:effectExtent l="0" t="0" r="0" b="0"/>
            <wp:wrapTight wrapText="bothSides">
              <wp:wrapPolygon edited="0">
                <wp:start x="0" y="0"/>
                <wp:lineTo x="0" y="21357"/>
                <wp:lineTo x="21408" y="21357"/>
                <wp:lineTo x="21408" y="0"/>
                <wp:lineTo x="0" y="0"/>
              </wp:wrapPolygon>
            </wp:wrapTight>
            <wp:docPr id="11" name="Рисунок 1" descr="C:\Users\Татьяна\Desktop\пласкостопие\20201208_07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ласкостопие\20201208_073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Беседы с детьми: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ухаживать за ногами», «Что значит здоровые ноги», «Прогулка босиком. Полезно или вредно?», «Какую обувь мы носим»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упражнений для профилактики плоскостопия в различных видах деятельности: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физкультурные занятия,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познавательное развитие,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самостоятельная деятельность детей,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подвижные игры,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утренняя гимнастика,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двигательно-оздоровительные физкультминутки,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физические упражнения после дневного сна,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физические упражнения в сочетании с закаливающими процедурами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2703210</wp:posOffset>
            </wp:positionH>
            <wp:positionV relativeFrom="paragraph">
              <wp:posOffset>345411</wp:posOffset>
            </wp:positionV>
            <wp:extent cx="3286760" cy="2453005"/>
            <wp:effectExtent l="19050" t="0" r="8890" b="0"/>
            <wp:wrapTight wrapText="bothSides">
              <wp:wrapPolygon edited="0">
                <wp:start x="-125" y="0"/>
                <wp:lineTo x="-125" y="21471"/>
                <wp:lineTo x="21658" y="21471"/>
                <wp:lineTo x="21658" y="0"/>
                <wp:lineTo x="-125" y="0"/>
              </wp:wrapPolygon>
            </wp:wrapTight>
            <wp:docPr id="3" name="Рисунок 1" descr="C:\Users\Татьяна\Desktop\пласкостопие\20201202_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ласкостопие\20201202_092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Ходьба и бег на носках, пятках, на внешней стороне стопы, перекатом с пятки на носок.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Ходьба на носках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Начинаем тренировку.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Журавли ступают ловко.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Муравьи ползут по веткам и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несут покушать деткам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веселые галки ходят по палке –</w:t>
      </w:r>
    </w:p>
    <w:p>
      <w:pPr>
        <w:pStyle w:val="1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Туда, сюда, обратно, очень им приятно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Ходьба босиком боковым шагом по палочке, обручу, канату.</w:t>
      </w:r>
    </w:p>
    <w:p>
      <w:pPr>
        <w:tabs>
          <w:tab w:val="left" w:pos="1218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34925</wp:posOffset>
            </wp:positionV>
            <wp:extent cx="2182495" cy="2912745"/>
            <wp:effectExtent l="0" t="0" r="0" b="0"/>
            <wp:wrapTight wrapText="bothSides">
              <wp:wrapPolygon edited="0">
                <wp:start x="0" y="0"/>
                <wp:lineTo x="0" y="21473"/>
                <wp:lineTo x="21493" y="21473"/>
                <wp:lineTo x="21493" y="0"/>
                <wp:lineTo x="0" y="0"/>
              </wp:wrapPolygon>
            </wp:wrapTight>
            <wp:docPr id="4" name="Рисунок 2" descr="C:\Users\Татьяна\Desktop\пласкостопие\20201202_09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ласкостопие\20201202_092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>
      <w:pPr>
        <w:tabs>
          <w:tab w:val="left" w:pos="1218"/>
        </w:tabs>
      </w:pPr>
    </w:p>
    <w:p>
      <w:pPr>
        <w:tabs>
          <w:tab w:val="left" w:pos="1218"/>
        </w:tabs>
      </w:pPr>
    </w:p>
    <w:p>
      <w:pPr>
        <w:tabs>
          <w:tab w:val="left" w:pos="1218"/>
        </w:tabs>
        <w:jc w:val="center"/>
      </w:pPr>
    </w:p>
    <w:p>
      <w:pPr>
        <w:tabs>
          <w:tab w:val="left" w:pos="1218"/>
        </w:tabs>
      </w:pPr>
    </w:p>
    <w:p>
      <w:pPr>
        <w:tabs>
          <w:tab w:val="left" w:pos="1218"/>
        </w:tabs>
      </w:pPr>
    </w:p>
    <w:p>
      <w:pPr>
        <w:tabs>
          <w:tab w:val="left" w:pos="1218"/>
        </w:tabs>
        <w:jc w:val="center"/>
      </w:pPr>
    </w:p>
    <w:p>
      <w:pPr>
        <w:tabs>
          <w:tab w:val="left" w:pos="1218"/>
        </w:tabs>
      </w:pPr>
    </w:p>
    <w:p>
      <w:pPr>
        <w:tabs>
          <w:tab w:val="left" w:pos="1218"/>
        </w:tabs>
      </w:pPr>
    </w:p>
    <w:p>
      <w:pPr>
        <w:tabs>
          <w:tab w:val="left" w:pos="1218"/>
        </w:tabs>
      </w:pP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Подбрасывание  мяча стопами лежа на спине.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2239675</wp:posOffset>
            </wp:positionH>
            <wp:positionV relativeFrom="paragraph">
              <wp:posOffset>8654</wp:posOffset>
            </wp:positionV>
            <wp:extent cx="3521710" cy="4703445"/>
            <wp:effectExtent l="19050" t="0" r="2540" b="0"/>
            <wp:wrapTight wrapText="bothSides">
              <wp:wrapPolygon edited="0">
                <wp:start x="-117" y="0"/>
                <wp:lineTo x="-117" y="21521"/>
                <wp:lineTo x="21616" y="21521"/>
                <wp:lineTo x="21616" y="0"/>
                <wp:lineTo x="-117" y="0"/>
              </wp:wrapPolygon>
            </wp:wrapTight>
            <wp:docPr id="6" name="Рисунок 4" descr="C:\Users\Татьяна\Desktop\пласкостопие\20201202_09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ласкостопие\20201202_093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47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«Лягушата»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Жили- были лягушата,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Озорные, как ребята.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Они лапки разминали,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 комариков поймали. </w:t>
      </w:r>
    </w:p>
    <w:p>
      <w:pPr>
        <w:ind w:firstLine="708"/>
      </w:pPr>
      <w:r>
        <w:t xml:space="preserve"> </w:t>
      </w:r>
    </w:p>
    <w:p/>
    <w:p/>
    <w:p/>
    <w:p/>
    <w:p/>
    <w:p/>
    <w:p/>
    <w:p/>
    <w:p/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Подбрасывание, перекладывание, сбор пальцами ног мелких предметов (палочек, камешков, шишек и т. п)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Игровое упражнение «Соберём урожай»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Урожай мы соберем, а потом гулять пойдем</w:t>
      </w:r>
    </w:p>
    <w:p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121920</wp:posOffset>
            </wp:positionV>
            <wp:extent cx="2230755" cy="2976880"/>
            <wp:effectExtent l="0" t="0" r="0" b="0"/>
            <wp:wrapTight wrapText="bothSides">
              <wp:wrapPolygon edited="0">
                <wp:start x="0" y="0"/>
                <wp:lineTo x="0" y="21425"/>
                <wp:lineTo x="21397" y="21425"/>
                <wp:lineTo x="21397" y="0"/>
                <wp:lineTo x="0" y="0"/>
              </wp:wrapPolygon>
            </wp:wrapTight>
            <wp:docPr id="7" name="Рисунок 2" descr="C:\Users\Татьяна\Desktop\пласкостопие\20201202_09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ласкостопие\20201202_093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121920</wp:posOffset>
            </wp:positionV>
            <wp:extent cx="2226310" cy="2976880"/>
            <wp:effectExtent l="0" t="0" r="0" b="0"/>
            <wp:wrapTight wrapText="bothSides">
              <wp:wrapPolygon edited="0">
                <wp:start x="0" y="0"/>
                <wp:lineTo x="0" y="21425"/>
                <wp:lineTo x="21440" y="21425"/>
                <wp:lineTo x="21440" y="0"/>
                <wp:lineTo x="0" y="0"/>
              </wp:wrapPolygon>
            </wp:wrapTight>
            <wp:docPr id="5" name="Рисунок 1" descr="C:\Users\Татьяна\Desktop\пласкостопие\20201202_09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ласкостопие\20201202_093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/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Перешагивание через гимнастические палки, различные предметы.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6542</wp:posOffset>
            </wp:positionV>
            <wp:extent cx="2853690" cy="3806825"/>
            <wp:effectExtent l="19050" t="0" r="3810" b="0"/>
            <wp:wrapTight wrapText="bothSides">
              <wp:wrapPolygon edited="0">
                <wp:start x="-144" y="0"/>
                <wp:lineTo x="-144" y="21510"/>
                <wp:lineTo x="21629" y="21510"/>
                <wp:lineTo x="21629" y="0"/>
                <wp:lineTo x="-144" y="0"/>
              </wp:wrapPolygon>
            </wp:wrapTight>
            <wp:docPr id="8" name="Рисунок 3" descr="C:\Users\Татьяна\Desktop\пласкостопие\20201202_09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ласкостопие\20201202_093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строительным лесам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Поднялись мы к небесам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Важно цапля прошагала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Ноги высоко держала</w:t>
      </w:r>
    </w:p>
    <w:p>
      <w:r>
        <w:t xml:space="preserve"> </w:t>
      </w:r>
    </w:p>
    <w:p/>
    <w:p/>
    <w:p/>
    <w:p/>
    <w:p/>
    <w:p/>
    <w:p/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Ходьба по массажным дорожкам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Тут горка, там овраг-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367665</wp:posOffset>
            </wp:positionV>
            <wp:extent cx="2753360" cy="3663315"/>
            <wp:effectExtent l="0" t="0" r="0" b="0"/>
            <wp:wrapTight wrapText="bothSides">
              <wp:wrapPolygon edited="0">
                <wp:start x="0" y="0"/>
                <wp:lineTo x="0" y="21454"/>
                <wp:lineTo x="21520" y="21454"/>
                <wp:lineTo x="21520" y="0"/>
                <wp:lineTo x="0" y="0"/>
              </wp:wrapPolygon>
            </wp:wrapTight>
            <wp:docPr id="9" name="Рисунок 4" descr="C:\Users\Татьяна\Desktop\пласкостопие\20201202_0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ласкостопие\20201202_094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66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Покороче сделай шаг</w:t>
      </w:r>
    </w:p>
    <w:p>
      <w:pPr>
        <w:tabs>
          <w:tab w:val="left" w:pos="2257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14605</wp:posOffset>
            </wp:positionV>
            <wp:extent cx="2731770" cy="3636010"/>
            <wp:effectExtent l="0" t="0" r="0" b="0"/>
            <wp:wrapTight wrapText="bothSides">
              <wp:wrapPolygon edited="0">
                <wp:start x="0" y="0"/>
                <wp:lineTo x="0" y="21502"/>
                <wp:lineTo x="21389" y="21502"/>
                <wp:lineTo x="21389" y="0"/>
                <wp:lineTo x="0" y="0"/>
              </wp:wrapPolygon>
            </wp:wrapTight>
            <wp:docPr id="10" name="Рисунок 5" descr="C:\Users\Татьяна\Desktop\пласкостопие\20201202_0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ласкостопие\20201202_094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/>
    <w:p/>
    <w:p/>
    <w:p/>
    <w:p>
      <w:pPr>
        <w:jc w:val="center"/>
      </w:pPr>
    </w:p>
    <w:p/>
    <w:p/>
    <w:p/>
    <w:p/>
    <w:p/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Перекатывание ногами различных предметов (палки, карандаши, кегли и т. п.)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2974015</wp:posOffset>
            </wp:positionH>
            <wp:positionV relativeFrom="paragraph">
              <wp:posOffset>15875</wp:posOffset>
            </wp:positionV>
            <wp:extent cx="2767965" cy="3692525"/>
            <wp:effectExtent l="19050" t="0" r="0" b="0"/>
            <wp:wrapTight wrapText="bothSides">
              <wp:wrapPolygon edited="0">
                <wp:start x="-149" y="0"/>
                <wp:lineTo x="-149" y="21507"/>
                <wp:lineTo x="21555" y="21507"/>
                <wp:lineTo x="21555" y="0"/>
                <wp:lineTo x="-149" y="0"/>
              </wp:wrapPolygon>
            </wp:wrapTight>
            <wp:docPr id="12" name="Рисунок 6" descr="C:\Users\Татьяна\Desktop\пласкостопие\20201202_09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ласкостопие\20201202_093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«Скалка»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Раскатаем тесто ловко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Словно лепим мы морковку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«Ежик»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Этот мячик так хорош.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Он на ежика похож.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Буду ножки укреплять. 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Мячик ножками катать. </w:t>
      </w:r>
    </w:p>
    <w:p>
      <w:pPr>
        <w:tabs>
          <w:tab w:val="left" w:pos="3434"/>
        </w:tabs>
      </w:pPr>
      <w:r>
        <w:t xml:space="preserve"> </w:t>
      </w:r>
    </w:p>
    <w:p/>
    <w:p/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группе была оформлена наглядная информация для родителей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предупредить развитие плоскостопия у ребенка».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«Наши ножки шагают по дорожке"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Конкурс для детей и родителей «Дорожка здоровья»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Создание альбома «Весёлые упражнения для предупреждения плоскостопия дома»</w:t>
      </w:r>
    </w:p>
    <w:p/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Продукт проекта: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игр и упражнений для профилактики плоскостопия «Укрепляем ножки»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</w:p>
    <w:p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Целенаправленная систематическая работа по предупреждению плоскостопия через развивающую двигательно-игровую деятельность вызывает большой интерес; у детей дошкольного возраста; способствует развитию интеллектуальных способностей; формированию познавательной активности и творческого воображения.</w:t>
      </w:r>
    </w:p>
    <w:p>
      <w:pPr>
        <w:spacing w:after="0"/>
        <w:rPr>
          <w:rFonts w:ascii="Times New Roman" w:hAnsi="Times New Roman" w:cs="Times New Roman"/>
          <w:sz w:val="12"/>
          <w:szCs w:val="12"/>
        </w:rPr>
      </w:pPr>
    </w:p>
    <w:p>
      <w:pPr>
        <w:spacing w:after="0"/>
        <w:rPr>
          <w:rFonts w:ascii="Times New Roman" w:hAnsi="Times New Roman" w:cs="Times New Roman"/>
          <w:sz w:val="16"/>
          <w:szCs w:val="16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Разработала и провела воспитатель: Сафоничева Т.Г.</w:t>
      </w:r>
    </w:p>
    <w:p>
      <w:pPr>
        <w:tabs>
          <w:tab w:val="left" w:pos="2797"/>
        </w:tabs>
        <w:jc w:val="center"/>
      </w:pPr>
      <w:r>
        <w:rPr>
          <w:rFonts w:ascii="Times New Roman" w:hAnsi="Times New Roman" w:cs="Times New Roman"/>
          <w:sz w:val="24"/>
          <w:szCs w:val="24"/>
        </w:rPr>
        <w:t>2020 год.</w:t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61EA7C-7187-48C0-AB44-855E4AA4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Title"/>
    <w:basedOn w:val="a"/>
    <w:next w:val="a"/>
    <w:link w:val="a6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</w:style>
  <w:style w:type="paragraph" w:styleId="ab">
    <w:name w:val="footer"/>
    <w:basedOn w:val="a"/>
    <w:link w:val="ac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0A4A9C-D39A-4D91-8DEC-0BD26433E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4510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ALX</cp:lastModifiedBy>
  <cp:revision>11</cp:revision>
  <dcterms:created xsi:type="dcterms:W3CDTF">2020-12-01T11:10:00Z</dcterms:created>
  <dcterms:modified xsi:type="dcterms:W3CDTF">2020-12-09T15:23:00Z</dcterms:modified>
</cp:coreProperties>
</file>