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4472C4"/>
          <w:sz w:val="72"/>
          <w:szCs w:val="72"/>
        </w:rPr>
        <w:t>Проект на тему: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i/>
          <w:iCs/>
          <w:color w:val="4472C4"/>
          <w:sz w:val="72"/>
          <w:szCs w:val="72"/>
        </w:rPr>
        <w:t>"За здоровьем в детский сад"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9DD4FE" wp14:editId="440102F1">
            <wp:extent cx="5943600" cy="4457700"/>
            <wp:effectExtent l="0" t="0" r="0" b="0"/>
            <wp:docPr id="1" name="Рисунок 1" descr="hello_html_m2c5dc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5dc7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0F2D4F" w:rsidP="006D3B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Методист</w:t>
      </w:r>
      <w:bookmarkStart w:id="0" w:name="_GoBack"/>
      <w:bookmarkEnd w:id="0"/>
      <w:r w:rsidR="006D3BA1">
        <w:rPr>
          <w:color w:val="000000"/>
          <w:sz w:val="27"/>
          <w:szCs w:val="27"/>
        </w:rPr>
        <w:t>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Корнева Н.А.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Вид проекта</w:t>
      </w:r>
      <w:r>
        <w:rPr>
          <w:color w:val="000000"/>
          <w:sz w:val="27"/>
          <w:szCs w:val="27"/>
        </w:rPr>
        <w:t>: информационно - практико-ориентированный.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Продолжительность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долгосрочный</w:t>
      </w:r>
      <w:proofErr w:type="gramEnd"/>
      <w:r>
        <w:rPr>
          <w:color w:val="000000"/>
          <w:sz w:val="27"/>
          <w:szCs w:val="27"/>
        </w:rPr>
        <w:t>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Возраст детей</w:t>
      </w:r>
      <w:r>
        <w:rPr>
          <w:color w:val="000000"/>
          <w:sz w:val="27"/>
          <w:szCs w:val="27"/>
        </w:rPr>
        <w:t>: старшая группа.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проекта</w:t>
      </w:r>
      <w:r>
        <w:rPr>
          <w:color w:val="000000"/>
          <w:sz w:val="27"/>
          <w:szCs w:val="27"/>
        </w:rPr>
        <w:t>: воспитатель,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медицинская сестра, инструктор по физической культуре, воспитанники и их родители.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Сроки проведения</w:t>
      </w:r>
      <w:r>
        <w:rPr>
          <w:color w:val="000000"/>
          <w:sz w:val="27"/>
          <w:szCs w:val="27"/>
        </w:rPr>
        <w:t>: октябрь - МАЙ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Форма проведения</w:t>
      </w:r>
      <w:r>
        <w:rPr>
          <w:color w:val="000000"/>
          <w:sz w:val="27"/>
          <w:szCs w:val="27"/>
        </w:rPr>
        <w:t>: дневная (в рамках образовательной деятельности в виде игровых ситуаций, в режимных моментах и повседневной жизни).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t>: формирование у детей старшего дошкольного возраста активной жизненной позиции направленной на сохранение и укрепление собственного здоровья.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представление о здоровом образе жизни;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обогащать и закреплять ранее полученные знания о правильном питании, культурно-гигиенических навыках;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физические качества;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детей заботиться о своем здоровье, избегая ситуаций, наносящих вред здоровью;</w:t>
      </w:r>
    </w:p>
    <w:p w:rsidR="006D3BA1" w:rsidRDefault="006D3BA1" w:rsidP="006D3B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спорту, физической культуре, здоровому образу жизни.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Актуальность: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жизни и укрепление физического и психического здоровья детей – одна из основных задач МБДОУ.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Экологические проблемы, низкая двигательная активность и физическая деятельность детей - факторы, негативно воздействующие на здоровье дошкольника.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быть здоровым, нужно научиться сохранять и укреплять здоровье. Этому и должно уделяться как можно больше внимания в дошкольном учреждении, так как именно в этот период у ребёнка закладываются основные навыки по формированию ЗОЖ.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Считаю, что проблема укрепления здоровья детей - целенаправленная, систематически спланированная работа в тесной взаимосвязи с родителями, старшей медицинской сестрой по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 xml:space="preserve"> детей, охватывающая подходы к решению вопросов укрепления здоровья подрастающего поколения.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перед воспитателями и родителями стоят задачи, касающиеся </w:t>
      </w:r>
      <w:proofErr w:type="spellStart"/>
      <w:r>
        <w:rPr>
          <w:color w:val="000000"/>
          <w:sz w:val="27"/>
          <w:szCs w:val="27"/>
        </w:rPr>
        <w:t>здоровьясбережения</w:t>
      </w:r>
      <w:proofErr w:type="spellEnd"/>
      <w:r>
        <w:rPr>
          <w:color w:val="000000"/>
          <w:sz w:val="27"/>
          <w:szCs w:val="27"/>
        </w:rPr>
        <w:t xml:space="preserve"> дошкольников.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Современные методы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присутствуют во всех видах педагогической деятельности. Задача педагогов - найти методы и приёмы сохранения и укрепления здоровья детей, создать благоприятные условия для их внедрения.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Я, как воспитатель использую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в организованной образовательной деятельности, в </w:t>
      </w:r>
      <w:proofErr w:type="spellStart"/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ходе режимных моментов, что помогает обеспечить более бережное отношение к физическому и психическому здоровью воспитанников.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Мной был разработан проект по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 xml:space="preserve"> воспитанников «Если хочешь быть здоров».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Планируемые результаты: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Предложенные игры, художественная литература, НОД, работа с родителями и др. помогут детям расширить представление о здоровом образе жизни и его значимости для человека, способствуют формированию положительного отношения к физическим упражнениям.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 выполнения проекта: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Виды деятельности: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Изучение тематики;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Раскрытие форм взаимодействия МАДОУ с семьёй;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Ежедневные беседы;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различного характера;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Индивидуальные беседы;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Наглядность в виде папок - передвижек, ширм;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 xml:space="preserve">Работа с родителями (консультации, участие в выставке «Если хочешь быть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здоров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!»;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Анализ проделанной работы. Совместно с родителями выявить положительные результаты проделанной работы.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Проблема: </w:t>
      </w:r>
      <w:r>
        <w:rPr>
          <w:rFonts w:ascii="Arial" w:hAnsi="Arial" w:cs="Arial"/>
          <w:color w:val="000000"/>
          <w:sz w:val="27"/>
          <w:szCs w:val="27"/>
        </w:rPr>
        <w:t>недостаточная осведомленность и заинтересованность родителей в важности сохранения и укрепления физического и психического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Этапы реализации проекта: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этап – подготовительный </w:t>
      </w:r>
      <w:r>
        <w:rPr>
          <w:rFonts w:ascii="Arial" w:hAnsi="Arial" w:cs="Arial"/>
          <w:color w:val="000000"/>
          <w:sz w:val="27"/>
          <w:szCs w:val="27"/>
        </w:rPr>
        <w:t>(создание условий для реализации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Блиц – опрос детей на тему: «Что я знаю о способах укрепления здоровья?».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Изучение понятий, касающихся темы проекта.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Изучение условий реализации проекта.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Привлечение родителей к участию в проекте. Разработка перспективного плана по работе с родителями.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Взаимодействие со специалистом (старшей медицинской сестрой).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этап – практический</w:t>
      </w:r>
      <w:r>
        <w:rPr>
          <w:rFonts w:ascii="Arial" w:hAnsi="Arial" w:cs="Arial"/>
          <w:color w:val="000000"/>
          <w:sz w:val="27"/>
          <w:szCs w:val="27"/>
        </w:rPr>
        <w:t> (реализация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НОД.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цикла тематических бесед с детьми: «Если хочешь быть здоров - закаляйся», «Режим дня и его роль в жизни детей», «Роль утренней гимнастики».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Подготовка к выставке детских рисунков.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Выставка детских рисунков на тему: «Полезные и вредные продукты».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Организация просветительной работы с родителями: «Хорошее зрение бережём с рождения», «Режим дня детей дошкольного возраста», «Укрепление и сохранение здоровья дошкольника», «ЗОЖ и его элементы», «Движение – это жизнь!», «Средства личной гигиены», «Физкультурно-оздоровительная работа в МАДОУ».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Оформление стенгазеты совместно с родителями на тему: «Мы – за здоровый образ жизни».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Создание альбома детских рассказов на тему: «Будем здоровы!».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Различные виды трудовой деятельности (труд на территории участка).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Загадывание загадок о ЗОЖ (с использованием ИКТ).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Чтение пословиц о ЗОЖ, объяснение их смыслового значения.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Чтение произведений о ЗОЖ: 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Афонькина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«Как победить простуду?» и «Откуда берется болезнь?», С.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Афонькина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«Как стать сильным?» и «Зачем делать зарядку?».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Рассматривание картин и иллюстраций, фотографий по теме.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Использование в целях обучения различных видов игр: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настольно-печатные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(«Угадай, что загадаю», «Собери картинку»);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словесные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(«Доскажи словечко», «Кто больше скажет о ЗОЖ»);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сюжетно-ролевые («Мы - спортсмены», «Путешествие на корабле»);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дидактические игры («Исправь ошибку», «Да - нет»);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малой подвижности («Назови скорей», «Вредное - полезное»);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подвижные игры («Кот и мыши», «Самолёты», «У кого мяч?», «Будь внимательней»);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игры на формирование ЗОЖ («Подбери картинки», «Кто я такой?», «Запомни движение», «Будь здоров»).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Ежедневная утренняя гимнастика.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Пальчиковые игры: «Замок», «Фрукты», «Что же деткам пригодится, чтобы начисто умыться», «Мы во двор пошли гулять».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Физкультминутки: «ВЕСЕЛАЯ ЗАРЯДКА», «ЕСЛИ ТЫ ЗАМЕРЗ», «ЧИСТАЯ ВОДИЦА», «ДЕЛАЙ КАК 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Дыхательные гимнастики: «Кто дальше», «Ветерок и листья», «Мельница», «Буря в стакане».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Гимнастики после сна: «Мы проснулись», «Бабочка», «Лесные приключения».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Игровое упражнение «Исправь ошибку», «Что не так?».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Двигательная активность на прогулках. Организация на воздухе: «Зимние развлечения».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Дорожка «здоровья» для профилактики плоскостопья. Использование нетрадиционного оборудования, изготовленного своими руками.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закрепить знания детей о важности сохранения и укрепления физического и психического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Беседа старшей медицинской сестры с родителями на темы: «Если ребенок часто болеет», «Культурно гигиенические навыки, и их значение в развитии ребёнка».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Консультации для родителей: «Роль подвижных игр в развитии основных движений и воспитании детей», «Профилактика простудных заболеваний», «Требования к обуви ребёнка».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Родительское собрание «Формирование представлений о здоровом образе жизни у дошкольников».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Марафон предприимчивости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Спортландия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День открытых дверей в присутствие родителей на утренней гимнастике.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Пополнение развивающей среды группы совместно с родителями нестандартным оборудованием для НОД по физическому воспитанию.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этап – итоговый</w:t>
      </w:r>
      <w:r>
        <w:rPr>
          <w:rFonts w:ascii="Arial" w:hAnsi="Arial" w:cs="Arial"/>
          <w:color w:val="000000"/>
          <w:sz w:val="27"/>
          <w:szCs w:val="27"/>
        </w:rPr>
        <w:t> (подведение итогов реализации проекта).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Разработка и проведение итоговой ОД «Мы весёлые ребята,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любим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бегать и играть».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Рисование плаката «Здоровый образ жизни».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Выпуск стенгазеты «Береги своё здоровье!», «Сохраним своё здоровье!».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Методические разработки: «Календарно перспективное планирование» «Беседы о ЗОЖ», «Пальчиковые игры» «Артикуляционная гимнастика», «Дыхательная гимнастика», «Физкультминутки», демонстрационный материал.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Анализ эффективности проводимой работы.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Выставка детских рисунков «Здоровье в порядке – спасибо зарядке!», «Витамины я люблю - быть здоровым я хочу».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Вывод</w:t>
      </w:r>
      <w:r>
        <w:rPr>
          <w:rFonts w:ascii="Arial" w:hAnsi="Arial" w:cs="Arial"/>
          <w:color w:val="000000"/>
          <w:sz w:val="27"/>
          <w:szCs w:val="27"/>
        </w:rPr>
        <w:t xml:space="preserve">: Вследствие реализации проекта у детей выработалась устойчивая мотивация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систематической НОД по формированию знаний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детей о здоровом образе жизни. Дети продемонстрировали прочные знания о средствах укрепления здоровья.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Участие родителей в совместной деятельности наполнило её эмоциональным содержанием.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Проведение бесед и консультаций с родителями оказали положительное влияние на физическое воспитание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процессе проектной деятельности дети проявляли активность, интерес к формированию потребностей детей в ЗОЖ, обеспечивающей здоровую жизнедеятельность дошкольников.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Следует отметить, что проект «За здоровьем в детский сад!» разрешил проблему, реализовал поставленные задачи. Родители получили необходимые знания о способах сохранения и укрепления здоровья детей.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огромным желанием родители приняли участие в проектной деятельности, заинтересовались физкультурным оборудованием, изготовленным из подручного материала, выразили желание принять участие в его изготовлении для группы и дома. Родители поделились своими впечатлениями.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Проект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здоровьесбережению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показал актуальность систематической работы по данному направлению.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дальнейшем планирую расширить работу путём применения совместных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досугов с семьёй.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выдвинутая нами гипотеза нашла своё подтверждение.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ПЯТИМИНУТКА ЗДОРОВЬЯ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ЕЖЕДНЕВНО</w:t>
      </w:r>
    </w:p>
    <w:p w:rsidR="006D3BA1" w:rsidRDefault="006D3BA1" w:rsidP="006D3B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Закаливающие процедуры: умывание прохладной водой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После сна: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Гимнастика маленьких волшебников (пробуждающая гимнастика)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Воздушные ванны</w:t>
      </w:r>
    </w:p>
    <w:p w:rsidR="006D3BA1" w:rsidRDefault="006D3BA1" w:rsidP="006D3B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Босохождение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массажным дорожкам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 МАЛЕНЬКИХ ВОЛШЕБНИКОВ</w:t>
      </w:r>
    </w:p>
    <w:p w:rsidR="006D3BA1" w:rsidRDefault="006D3BA1" w:rsidP="006D3B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Массаж ушных раковин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воздействовать на слуховой аппарат и активные точки кишечника, выходящие на ушные раковины.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Поглаживает ушные раковины по краям, затем по бороздкам внутри раковин, за ушами.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Нажимает на мочки ушей ("вешает на них красивые сережки").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Массаж головы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воздействие на активные точки на голове, которые улучшают ток крови.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Сильным нажатием пальчиков имитирует мытье головы.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"Догонялки":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С любовью и лаской расчесывает пальцами, словно расческой, волосы и представляет, что его "прическа самая красивая на конкурсе причесок".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Массаж лица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предотвращение простудных заболеваний путем воздействия на активные точки лица.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Поглаживает лоб, щеки, от центра к вискам, мягко постукивает по коже, словно уплотняет ее, чтобы она была упругой.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Надавливает пальцами на переносицу, середину бровей, делая вращательные движения по часовой, затем против часовой стрелки по 5-6 раз.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С усилием, надавливая, рисует желаемый красивый изгиб бровей, затем щипками лепит густые брови от переносицы к вискам.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Надавливая на крылья носа, ведет пальчики от переносицы к носовым пазухам.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Массаж рук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оказать благотворное воздействие на внутренние органы, выходящие на биоактивные точки пальцев: сердце, легкие, печень, кишечник. Вызвать ощущение легкости, внутренней радости.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"Моют" кисти рук, активно трут ладошки до ощущения сильного тепла.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Вытягивают каждый пальчик, надавливают на него.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Фалангами пальцев одной руки трут по ногтям другой, словно по стиральной доске.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 возбуждение мышц рук и прочистка энергетических каналов рук.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Массаж ног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Цель: воздействие на биологически активные центры, находящиеся на ногах.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Подтягивая к себе стопу левой ноги, ребенок разминает пальцы ног. Растирает стопу, делает стопой вращательные движения, вытягивает вперед носок, пятку, затем похлопывает ладошкой по всей стопе. Словно вбивая пожелания, говорит: "Будь здоровым, сильным, ловким, быстрым, подвижным!.." То же - с правой ногой.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Массаж «МАЛЯР»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выполняют массаж, сидя в кругу, спиной друг к другу.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(1) Маляр заборы красит,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кисти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(2) Метлой наш дворник машет,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Метлу берём, ребята,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(3) Портной всё шьёт иголкой,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Скорей возьмём иголки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(4) Вот повар суп мешает,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ложки и будем суп мешать!</w:t>
      </w:r>
      <w:r>
        <w:rPr>
          <w:rFonts w:ascii="Arial" w:hAnsi="Arial" w:cs="Arial"/>
          <w:color w:val="000000"/>
          <w:sz w:val="27"/>
          <w:szCs w:val="27"/>
        </w:rPr>
        <w:br/>
        <w:t>(5) Вот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плотник пилит доски,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Пилу берём, ребята,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(6) Косарь косою косит, не любит отдыхать,</w:t>
      </w:r>
      <w:r>
        <w:rPr>
          <w:rFonts w:ascii="Arial" w:hAnsi="Arial" w:cs="Arial"/>
          <w:color w:val="000000"/>
          <w:sz w:val="27"/>
          <w:szCs w:val="27"/>
        </w:rPr>
        <w:br/>
        <w:t>Мы тоже взяли косы и будем помогать!</w:t>
      </w:r>
      <w:r>
        <w:rPr>
          <w:rFonts w:ascii="Arial" w:hAnsi="Arial" w:cs="Arial"/>
          <w:color w:val="000000"/>
          <w:sz w:val="27"/>
          <w:szCs w:val="27"/>
        </w:rPr>
        <w:br/>
        <w:t>(7) А пианист играет, не любит отдыхать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на пианино решили поиграть!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1 - ритмично водить расслабленными пальцами по спине вверх - вниз</w:t>
      </w:r>
      <w:r>
        <w:rPr>
          <w:rFonts w:ascii="Arial" w:hAnsi="Arial" w:cs="Arial"/>
          <w:color w:val="000000"/>
          <w:sz w:val="27"/>
          <w:szCs w:val="27"/>
        </w:rPr>
        <w:br/>
        <w:t>2 - на слова: «метлой», «любит», «метлу», «будем» - спинку сверху вниз «метём»,</w:t>
      </w:r>
      <w:r>
        <w:rPr>
          <w:rFonts w:ascii="Arial" w:hAnsi="Arial" w:cs="Arial"/>
          <w:color w:val="000000"/>
          <w:sz w:val="27"/>
          <w:szCs w:val="27"/>
        </w:rPr>
        <w:br/>
        <w:t>как метлой, ладонью и пальцами</w:t>
      </w:r>
      <w:r>
        <w:rPr>
          <w:rFonts w:ascii="Arial" w:hAnsi="Arial" w:cs="Arial"/>
          <w:color w:val="000000"/>
          <w:sz w:val="27"/>
          <w:szCs w:val="27"/>
        </w:rPr>
        <w:br/>
        <w:t>3 - нажимаем указательным пальцем – «колем»</w:t>
      </w:r>
      <w:r>
        <w:rPr>
          <w:rFonts w:ascii="Arial" w:hAnsi="Arial" w:cs="Arial"/>
          <w:color w:val="000000"/>
          <w:sz w:val="27"/>
          <w:szCs w:val="27"/>
        </w:rPr>
        <w:br/>
        <w:t>4 - круговые движения по спине</w:t>
      </w:r>
      <w:r>
        <w:rPr>
          <w:rFonts w:ascii="Arial" w:hAnsi="Arial" w:cs="Arial"/>
          <w:color w:val="000000"/>
          <w:sz w:val="27"/>
          <w:szCs w:val="27"/>
        </w:rPr>
        <w:br/>
        <w:t>5 - растирание ребром ладони – «пилим»</w:t>
      </w:r>
      <w:r>
        <w:rPr>
          <w:rFonts w:ascii="Arial" w:hAnsi="Arial" w:cs="Arial"/>
          <w:color w:val="000000"/>
          <w:sz w:val="27"/>
          <w:szCs w:val="27"/>
        </w:rPr>
        <w:br/>
        <w:t>6 - скользящие движения ребром ладони – «косим»</w:t>
      </w:r>
      <w:r>
        <w:rPr>
          <w:rFonts w:ascii="Arial" w:hAnsi="Arial" w:cs="Arial"/>
          <w:color w:val="000000"/>
          <w:sz w:val="27"/>
          <w:szCs w:val="27"/>
        </w:rPr>
        <w:br/>
        <w:t>7 - пальцами постукиваем ритм мелодии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Неболей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-ка»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нам не болеть и не простужаться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зарядкой с тобой будем заниматься.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горло не болело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погладим его смело.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не кашлять, не чихать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Будем носик растирать.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Лоб мы тоже разотрем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Ладошку, сделав козырьком.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Вилку пальчиками сделай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Массируй ушки ты умело.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Знаем, знаем да, да, да –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простуда не страшна!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подушечек пальцев «Медведь»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Кисть одной руки лежит на столе ладонью вниз, пальцы разведены. Другая рука указательным пальцем по очереди прижимает каждый ноготь, катая его на подушечке вправо-влево. На каждую строчку разминать один палец: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Шёл медведь к своей берлоге, (мизинец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споткнулся на пороге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езымянный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«Видно, очень мало сил (средний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на зиму накопил»,- (указательный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 подумал и пошёл (большой правый)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на поиск диких пчёл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ольшой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медведи – сладкоежки, (указательный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Любят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есть медок без спешки, (средний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наевшись, без тревоги (безымянный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 весны сопят в берлоге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изинец левый)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Самомассаж рук «Орех»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катают грецкий орех между ладонями (по кругу), приговаривая: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катаю мой орех,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стал круглее всех.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«Фрукты»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Самомассаж пальчиков (соединение пальчиков, начиная с мизинцев, в ладони зажат мячик-шарик, надо не уронить). Дети соединяют по одной паре пальцев на каждую стихотворную строку, при этом ладони не касаются друг друга.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базар ходили мы, (мизинцы)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Много груш там и хурмы, (безымянные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Есть лимоны, апельсины, (средние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Дыни, сливы, мандарины, (указательные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Но купили мы арбуз - (большие пальцы)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самый вкусный груз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альцы сжимают в кулак, зажимая шарик,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большой отводят вверх)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«Овощи»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Самомассаж фаланг пальцев зубными щётками. На каждый ударный слог - разминание фаланги одного пальца, направление массажных движений - от ногтевой фаланги (подушечки) к основанию пальца.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Левая рука: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Вырос у нас чесночок, (дети разминают указательный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Перец, томат, кабачок, (средний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Тыква, капуста, картошка, (безымянный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Лук и немного горошка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изинец)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Правая рука: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Овощи мы собирали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азминают мизинец)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Ими друзей угощали, (безымянный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Квасили, ели, солили, (средний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дачи домой увозили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казательный палец)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Прощай же на год,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 друг-огород. (машем - пока)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 «Мы во двор пошли гулять»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Раз, два, три, четыре, пять, (загибают пальчики, начиная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большого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во двор пошли гулять.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«Идут» по столу указательным и средним пальчиками)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Бабу снежную лепили, («Лепят» комочек двумя ладонями)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Птичек крошками кормили, («Крошат хлебушек»)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горки мы потом катались, (ведут указательным пальцем правой руки по ладони левой)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еще в снегу валялись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ладут ладошки на стол то одной, то другой стороной)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в снегу домой пришли, (отряхиваем ладошки)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Съели суп (движения воображаемой ложкой)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спать легли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уки под щеку)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Пальчиковая гимнастика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«Что же деткам пригодится, чтобы начисто умыться»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Дети отвечают на вопросы воспитателя и загибают пальчики.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деткам пригодится, чтобы начисто умыться?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нужна…ВОДИЦА.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с ручек грязь смывает?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МЫЛО деткам помогает.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ванну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смело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идём,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Спинку и животик трём.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же деткам помогает?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МОЧАЛКА быть здоровыми желает.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зубки не болели,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они всегда блестели,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Помогает…ЗУБНАЯ ЩЁТКА.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Чисто-чисто умывались.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Чем же детки вытирались?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ПОЛОТЕНЦЕМ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Упражнение с маленькими пластмассовыми крышками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Ходилочка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коленки все в зеленке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сестренки у Аленки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итмично «шагают» пальчиками обеих рук вперед)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 не падать, не реветь,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Надо под ноги смотреть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итмично «шагают» пальчиками обеих рук назад)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Артикуляционная гимнастика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«Чистим зубки»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отрабатывать произвольные движения языка, развивать координацию движений. Укреплять мускулатуру языка.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Описание: улыбнуться, показать зубы, широким языком медленно провести с наружной стороны верхних зубов, имитируя чистящее движение. Так же «чистим» наружную сторону нижних зубов.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«ВОДИЧКА – ВОДА»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Водичка, вода, (руки вытянуты перед собой, движение вверх – вниз)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Закатали рукава (одной рукой ведём по другой от кисти до локтя вверх, меняем ручки)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Будем руки мы мыть, (трём руки)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Мылом мылить (круговые движения одной руки о другую)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сушить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стряхиваем руками)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«ВЕСЕЛАЯ ЗАРЯДКА»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Руки в стороны, в кулачок,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Разжимаем и на бочок.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Левую вверх!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Правую вверх!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стороны, накрест,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стороны, вниз.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Тук-тук, тук-тук-тук! (стучим кулаком об кулак)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Сделаем большой круг! («нарисовали» руками круг)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«ЧИСТАЯ ВОДИЦА»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Льется чистая водица, (руки вперед, наклон, потянуться за руками)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умеем сами мыться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ыпрямиться, круговые движения ладонями у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лица)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Пасту белую берем, (наклон в правую сторону с вытянутой рукой)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Крепко щеткой зубы трем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вижения, имитирующие чистку зубов)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шею, (руки за шею),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уши, (ладони к ушам)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После вытремся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посуше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рисесть, встать, лицо наклонить к ладоням)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«ЕСЛИ ТЫ ЗАМЕРЗ»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Замёрзли пальчики немножко, (шевелят пальцами обоих рук)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их просто разотрём, (трут пальчиками друг по другу)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похлопаем в ладошки, (хлопают)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Тёплый воздух в них вдохнём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адони лодочкой, вдох носом, выдыхание через рот в ладони)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носик, щёчки тоже (показывают указ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альцами на нос и щёки)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Замерзают на морозе, (прижали ладони к щекам)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Аккуратно их потрём, (трут щёки)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не снегом, а рукой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рут нос)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холодно ногам – (перекатываются с пятки на носок)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Бегать, прыгать надо нам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егут и прыгают на месте)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всё же ты замёрз – (обнимают себя)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Уходи с прогулки прочь! (шагают к стульчикам и садятся)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«ДЕЛАЙ КАК Я»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Озорные ножки ходят по дорожке.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Шея крутит головой,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Повторяйте все за мной.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Вправо, влево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оборотик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Покажите мне животик.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Наше тело подтянулось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вперед слегка нагнулось.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Стала ровною спина,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березонька стройна.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теперь все подтянулись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друг другу улыбнулись.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 «ЗАРЯДКА»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Ну-ка, встанем по порядку.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Начинается зарядка!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нам скорей проснуться,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Нужно дружно потянуться!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Ручки вверх мы поднимаем!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Даже тучки задеваем!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(Руки вверх, стоя на носках (3—4 р.)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 теперь проснись головка, (Наклоны головы вперёд-назад,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Поворачивайся ловко! вправо- влево (по 2 р.)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Ручки просыпаются, (Взмахи руками вперёд-назад,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Туда- сюда качаются! в стороны-вниз (по 2 р.)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теперь проснитесь ножки.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(Наклоны с поглаживанием ног (2 р.)</w:t>
      </w:r>
      <w:proofErr w:type="gram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шагайте по дорожке! (Непродолжительная ходьба)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Тренинг по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саморегуляции</w:t>
      </w:r>
      <w:proofErr w:type="spellEnd"/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« Лимон»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Мысленно следует представить, что у вас в правой руке лежит лимон. Начинайте медленно сжимать его до тех пор, пока не почувствуете, что «выжали» весь сок. Расслабьтесь. Запомните эти ощущения. Теперь представьте, что лимон находится в левой руке. Повторите упражнение. Вновь расслабьтесь. И запомните свои ощущения. Затем выполните упражнение одновременно двумя руками. Расслабьтесь. Насладитесь состоянием покоя. Желательно проводить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упражнение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сидя, с закрытыми глазами.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*******************************************************************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Логоритмика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«Лежебока рыжий кот»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 разучивание стихотворения, сопровождаемое движениями.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Лежебока рыжий кот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Отлежал себе живот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огладить животик)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Он и ночью спал, (ручки под правой щёчкой)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и днем не вставал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учки под левой щёчкой)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кошачью беду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Принесли коту еду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ложить ладони вместе – миска)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Кушать хочется, (облизнуться)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 лень ворочаться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окачаться влево – вправо)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и ждет рыжий кот (показать ушки)</w:t>
      </w:r>
    </w:p>
    <w:p w:rsidR="006D3BA1" w:rsidRDefault="006D3BA1" w:rsidP="006D3B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Может миска подползет! («бегут» указательный и средний пальцы)</w:t>
      </w:r>
    </w:p>
    <w:p w:rsidR="00243DBD" w:rsidRDefault="00243DBD"/>
    <w:sectPr w:rsid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931"/>
    <w:multiLevelType w:val="multilevel"/>
    <w:tmpl w:val="FEF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E49E6"/>
    <w:multiLevelType w:val="multilevel"/>
    <w:tmpl w:val="7A0C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F14E7"/>
    <w:multiLevelType w:val="multilevel"/>
    <w:tmpl w:val="4E24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06932"/>
    <w:multiLevelType w:val="multilevel"/>
    <w:tmpl w:val="EDF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FD"/>
    <w:rsid w:val="000F2D4F"/>
    <w:rsid w:val="00243DBD"/>
    <w:rsid w:val="006D3BA1"/>
    <w:rsid w:val="007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3138</Words>
  <Characters>17891</Characters>
  <Application>Microsoft Office Word</Application>
  <DocSecurity>0</DocSecurity>
  <Lines>149</Lines>
  <Paragraphs>41</Paragraphs>
  <ScaleCrop>false</ScaleCrop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2019-11-19T20:17:00Z</dcterms:created>
  <dcterms:modified xsi:type="dcterms:W3CDTF">2023-12-24T16:35:00Z</dcterms:modified>
</cp:coreProperties>
</file>