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BF" w:rsidRDefault="000238BF"/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Педагогический совет: «</w:t>
      </w:r>
      <w:r w:rsidRPr="00F47F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Создание условий для совершенствования познавательно - интеллектуальной деят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ельности»</w:t>
      </w:r>
    </w:p>
    <w:p w:rsidR="00F47F48" w:rsidRDefault="00F47F48"/>
    <w:p w:rsidR="00F47F48" w:rsidRDefault="00F47F48">
      <w:r>
        <w:rPr>
          <w:noProof/>
          <w:lang w:eastAsia="ru-RU"/>
        </w:rPr>
        <w:drawing>
          <wp:inline distT="0" distB="0" distL="0" distR="0" wp14:anchorId="413B26E1" wp14:editId="0E42B0EF">
            <wp:extent cx="5940425" cy="4454449"/>
            <wp:effectExtent l="0" t="0" r="3175" b="3810"/>
            <wp:docPr id="1" name="Рисунок 1" descr="https://static.wixstatic.com/media/be9f8b_94050e868aaf4943a16c581cf50e9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e9f8b_94050e868aaf4943a16c581cf50e9f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17070"/>
          <w:sz w:val="27"/>
          <w:szCs w:val="27"/>
          <w:lang w:eastAsia="ru-RU"/>
        </w:rPr>
      </w:pPr>
      <w:r w:rsidRPr="00F47F48">
        <w:rPr>
          <w:rFonts w:ascii="Times New Roman" w:eastAsia="Times New Roman" w:hAnsi="Times New Roman" w:cs="Times New Roman"/>
          <w:b/>
          <w:bCs/>
          <w:color w:val="CB2026"/>
          <w:sz w:val="27"/>
          <w:szCs w:val="27"/>
          <w:bdr w:val="none" w:sz="0" w:space="0" w:color="auto" w:frame="1"/>
          <w:lang w:eastAsia="ru-RU"/>
        </w:rPr>
        <w:t>Цель: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F4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Определить и конкретизировать представления педагогов по организации и совершенствованию познавательно - интеллектуальной деятельности детей дошкольного возраста;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F4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Повышение профессиональной компетенции педагогов в вопросах развития креативности.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F4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Формы проведения: консультация, деловая игра.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F48">
        <w:rPr>
          <w:rFonts w:ascii="Times New Roman" w:eastAsia="Times New Roman" w:hAnsi="Times New Roman" w:cs="Times New Roman"/>
          <w:b/>
          <w:bCs/>
          <w:color w:val="CB2026"/>
          <w:sz w:val="20"/>
          <w:szCs w:val="20"/>
          <w:bdr w:val="none" w:sz="0" w:space="0" w:color="auto" w:frame="1"/>
          <w:lang w:eastAsia="ru-RU"/>
        </w:rPr>
        <w:t>Решение педсовета: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1. Продолжать создавать в ДОУ условия для развития речи детей: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- пополнить группы дидактическими играми по развитию речи (ответственные воспитатели групп, срок в течение учебного года)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- пополнить стенды для родителей информацией "Развитие связной речи дошкольника" (ответственные педагоги групп срок – декабрь).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- Использовать в практике работы модели и схемы по развитию связной речи дошкольников.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2. Отражать в циклограммах индивидуальную работу по развитию связной речи детей. (методист, анализ циклограмм декабрь м-ц)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3. Для повышения уровня развития связной речи использовать эффективные формы и методы работы. (ответственный методист)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b/>
          <w:bCs/>
          <w:color w:val="CB2026"/>
          <w:sz w:val="24"/>
          <w:szCs w:val="24"/>
          <w:bdr w:val="none" w:sz="0" w:space="0" w:color="auto" w:frame="1"/>
          <w:lang w:eastAsia="ru-RU"/>
        </w:rPr>
        <w:t>План проведения педсовета: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lastRenderedPageBreak/>
        <w:t>1.«Создание условий для совершенствования познавательно</w:t>
      </w: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softHyphen/>
        <w:t>-интеллектуальной деятельности детей дошкольного возраста», презентация методист Дергачёва О.Н.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 xml:space="preserve">2. Деловая игра «Особенности познавательного развития дошкольников» 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3. Развитие креативности педагога, как необходимое условие совершенствования познавательно-интеллектуальной сферы детей дошкольного возраста», методист Дергачёва О.Н.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4.Разные вопросы.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5. Решение педсовета.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1. Познавательное развитие детей - одно из важных направлений в работе с детьми дошкольного возраста. Любой нормальный ребенок появляется на свет с вражденной познавательной направленностью, помогающей ему адаптироваться к новым условиям своей жизнедеятельности. Постепенно познавательная направленность перерастает в познавательную активность т.е. готовность к познавательной деятельности на получение новых впечатлений об окружающем мире. С ростом и развитием ребенка его познавательная активность все больше начинает тяготеть к познавательной деятельности. Развитая познавательная деятельность свойственна взрослым людям.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В период дошкольного детства благодаря познавательной активности у ребенка дошкольника формируются: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1. познавательные процессы (восприятие, внимание, память, воображение, мышление, речь );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2. Ребенок готов получать информацию ( опыт и достижения, накопленные человечеством на пути познания мира);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3. Способен выражать свое отношение к миру (эмоциональная реакция на отдельные объекты, предметы, явления и события нашего мира).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Все компоненты познавательной сферы тесно связаны между собой.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Следует помнить, что процесс познания маленького человека отличается от процесса познания взрослого. Взрослые познают мир умом, а маленькие дети эмоциями. Для взрослых людей информация первична, а отношение вторично. А у детей все наоборот: отношение первично, информация вторична.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Планируя познавательное развитие детей, мы должны помнить возрастные особенности детей, а в процессе работы характерные закономерности познавательного развития детей. Ребенок познает мир по принципу: что вижу, с чем действую, то и познаю. Он смотрит на предметы как бы с разных сторон; его интересуют их внешние (Что? Кто? Какой?) и внутренние характеристики (Для чего? Как?). Дети с раннего возраста начинают устанавливать первые связи и зависимости (соотношение внешних и внутренних характеристик предмета), осознавать роль и значение предметов в жизни человека.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Презентация: «Создание условий для совершенствования познавательно</w:t>
      </w: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softHyphen/>
        <w:t>-интеллектуальной деятельности детей дошкольного возраста».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2.</w:t>
      </w:r>
      <w:r w:rsidRPr="00F47F48">
        <w:rPr>
          <w:rFonts w:ascii="Times New Roman" w:eastAsia="Times New Roman" w:hAnsi="Times New Roman" w:cs="Times New Roman"/>
          <w:b/>
          <w:bCs/>
          <w:color w:val="CB2026"/>
          <w:sz w:val="24"/>
          <w:szCs w:val="24"/>
          <w:bdr w:val="none" w:sz="0" w:space="0" w:color="auto" w:frame="1"/>
          <w:lang w:eastAsia="ru-RU"/>
        </w:rPr>
        <w:t xml:space="preserve">Деловая игра «Особенности познавательного развития дошкольников» 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Сегодня мы с вами вместе отправимся в страну познайка! Во время нашего путешествия вы можете активно проявить себя, а также узнаете (я надеюсь) много нового и полезного.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А отправимся мы на необычном транспортном средстве.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Называется это транспортное средство — умавоз. Итак, мы отправляемся в путь. Вы готовы?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Тогда вставайте в круг, крепко беритесь за руки. Посмотрите на своего соседа слева, подумайте и скажите: «Почему вы берете друг друга в путешествие?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А ответ начните со слов «Я беру тебя с собой, потому что ты…»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Игра «Я беру тебя с собой, потому что ты…»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 xml:space="preserve">Ведущий: Какая замечательная команда у нас собралась! занимайте свои места. 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Ну вот и все готово. Но чего-то не хватает. Что же еще нам нужно взять с собой в дорогу?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Педагоги: Ну, конечно, же, улыбку, хорошее настроение и т. д.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lastRenderedPageBreak/>
        <w:t>1.Наше путешествие начинается.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 целью закрепления знаний по образовательной области: Познавательное развитие, я предлагаю вам между словами «воспитание» и «образование» поставить соответствующий знак.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Аргументируйте ответ, почему вы так считаете.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/Знак =, так как, воспитывая ребенка, мы его обучаем, а обучая ребенка, занимаемся и его воспитанием/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2. Подумайте и дайте определение слову «познание».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/Это знакомство ребенка с окружающей действительностью, эмоциональное освоение мира/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3.Перечислите методы, приемы, работы по образовательной области «Познавательное развитие»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( Дидактические, словесные, наглядные, игровые, практические, упражнения, проблемные ситуации, моделирование, экспериментирование, проектирование, вопросы, описание, показ предметов и действий и т. д).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4.Какой вид деятельности дошкольника наиболее благоприятен для развития социальной и познавательной активности? Почему?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/игра/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5.Перечислите виды игр, используемых в ДОУ?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Дидактические, настольно-печатные, театрализованные, развивающие, сюжетно-ролевые, подвижные, игры малой подвижности, народные и др.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6. Уважаемые коллеги, следующее задание – «Перевертыши». Дети не всегда четко умеют выразить свои мысли, поэтому в любом случае вы должны научиться их понимать.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Вам нужно отгадать по «перевертышу» название известного фильма или пословицу.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Василий Иванович остается на работе – «Иван Васильевич меняет профессию».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Грустные взрослые – «Веселые ребята».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Дальше стоишь – ближе не будешь – «Тише едешь – дальше будешь».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Мужик на телеге – мерину тяжелее – «Баба с возу – кобыле легче».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 ленью не засунешь и рыбку в прорубь – «Без труда не выловишь и рыбку из пруда».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Не бойся велосипеда – «Берегись автомобиля».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7."Детские исследования : содержание и алгоритм исследования."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Дорогие коллеги, одним из самых инновационных методах организации познавательно-исследовательской деятельности с детьми являются проекты, вспомним содержание и алгоритм детских исследований.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 xml:space="preserve">Задание: выложите в правильной последовательности этапы проведения экспериментально-исследовательской деятельности. (ОТВЕТЫ) </w:t>
      </w:r>
    </w:p>
    <w:p w:rsidR="00F47F48" w:rsidRPr="00F47F48" w:rsidRDefault="00F47F48" w:rsidP="00F47F48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  <w:t xml:space="preserve">Выделение и постановка проблемы (выбор темы исследования); </w:t>
      </w:r>
    </w:p>
    <w:p w:rsidR="00F47F48" w:rsidRPr="00F47F48" w:rsidRDefault="00F47F48" w:rsidP="00F47F48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  <w:t xml:space="preserve">Определение цели, задачи проекта; </w:t>
      </w:r>
    </w:p>
    <w:p w:rsidR="00F47F48" w:rsidRPr="00F47F48" w:rsidRDefault="00F47F48" w:rsidP="00F47F48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  <w:t xml:space="preserve">Выдвижение гипотезы; </w:t>
      </w:r>
    </w:p>
    <w:p w:rsidR="00F47F48" w:rsidRPr="00F47F48" w:rsidRDefault="00F47F48" w:rsidP="00F47F48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  <w:t xml:space="preserve">Предполагаемые результаты; </w:t>
      </w:r>
    </w:p>
    <w:p w:rsidR="00F47F48" w:rsidRPr="00F47F48" w:rsidRDefault="00F47F48" w:rsidP="00F47F48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  <w:t xml:space="preserve">Сбор материала, реализация проекта; </w:t>
      </w:r>
    </w:p>
    <w:p w:rsidR="00F47F48" w:rsidRPr="00F47F48" w:rsidRDefault="00F47F48" w:rsidP="00F47F48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  <w:t xml:space="preserve">Продукт проекта; </w:t>
      </w:r>
    </w:p>
    <w:p w:rsidR="00F47F48" w:rsidRPr="00F47F48" w:rsidRDefault="00F47F48" w:rsidP="00F47F48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  <w:t xml:space="preserve">Литература. 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Очень важно, при создании познавательной активности – это мотивация, и она должна идти не от педагога, а от детей. Слова восточного мудреца гласят: «Ребёнок - это не сосуд, который надо наполнить, а огонь, который надо зажечь».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8. Какие методы и приемы поисково-познавательной деятельности можно использовать в работе с дошкольниками?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lastRenderedPageBreak/>
        <w:t>(Познавательные занятия, опыты, целевые прогулки, наблюдения, чтение научной и художественной литературы, организация коллекций и выставок, посещение музеев, библиотек).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9.В процесс исследования дошкольник может войти лишь через эмоциональный заряд детского удивления, загадки, таинственного столкновения известного с неизвестным, провоцирующего вопрос.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Такая ситуация должна содержать в себе гипотезу, требующую проверки опытным путём. Ребёнка необходимо столкнуть с противоречием, лежащим в её основе. При этом противоречие должно быть на языке понятном человеку этого возраста.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Гипотеза исследования – основание, предположение, суждение о закономерной связи явлений.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Обычно гипотезы начинаются со слов: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допустим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предположим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возможно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что если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Как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11.Какие стимулы, методы можно использовать для создания положительной мотивации в экспериментально- исследовательской деятельности?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(ответы) Для положительной мотивации деятельности дошкольников используются различные стимулы: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• внешние стимулы (новизна, необычность объекта);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• тайна, сюрпризный момент;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• мотив помощи;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• познавательный мотив (почему так);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Дорогие педагоги, развивайте у детей исследовательское поведение, заставляйте их думать, пусть они сами пытаются отвечать на вопросы.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Но а мы с вами, как к современным педагогам необходимо обладать таким качеством, как креативность.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«Креативность – один из компонентов профессиональной компетентности современного педагога, характеризующиеся готовностью к принятию и созданию новых идей, отклоняющихся от традиционных, а также способность решать проблемы, возникающие в мире дошкольников. Творческим продуктом креативного педагога могут быть новые образовательные технологии, формы, методы обучения и воспитания.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В последние годы укоренилось утверждение «У творчески работающего педагога – творчески развитые дети». Еще В. О. Сухомлинский подчеркивал, что только творческий педагог способен зажечь в детях жажду познания, поэтому каждому педагогу необходимо развивать креативность, являющуюся главным показателем его профессиональной компетентности, искать новые формы работы, принимать нестандартные, но эффективные решения, добиваться высоких результатов воспитанников.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«Быть креативным, это значит – копать глубже,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смотреть лучше, исправлять ошибки,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беседовать с кошкой, нырять в глубину,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проходить сквозь стены, зажигать солнце,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строить замок на песке, приветствовать будущее»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П. Торренс.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12.Педагог должен быть креативным почему?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- Чтобы быть современным.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- Чтобы быть увлекательным.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- Чтобы быть интересным.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- Чтобы быть успешным, мобильным, образованным.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13. Составьте рекламное объявление так, чтобы все слова начинались на одну букву.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lastRenderedPageBreak/>
        <w:t>Н-р: продается пестрая, пушистая, породистая пони, предпочитает пшеницу, печенье, пепси.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Приходите посмотреть, пожайлуста.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А закончить нашу деловую игру я бы хотела Притчей «Счастье»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Бог слепил человека из глины, и остался у него неиспользованный кусок. «Что еще слепить тебе? — спросил Бог. «Слепи мне счастье, — попросил человек. Ничего не ответил Бог, и только положил человеку в ладонь оставшийся кусочек глины.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Несложно понять суть сей притчи, всё в наших руках. Вот на такой позитивной ноте мне бы и хотелось закончить педагогический совет. Удачи вам во всех ваших делах, лепите своё счастье сами.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4.Разные вопросы: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1.Техника безопасности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2.Утверждение документации ( комиссии)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3.График отпусков.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b/>
          <w:bCs/>
          <w:color w:val="CB2026"/>
          <w:sz w:val="24"/>
          <w:szCs w:val="24"/>
          <w:bdr w:val="none" w:sz="0" w:space="0" w:color="auto" w:frame="1"/>
          <w:lang w:eastAsia="ru-RU"/>
        </w:rPr>
        <w:t>Решение: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1.Педагогам активнее использовать в образовательной деятельности с детьми поисковые методы и приемы обучения, направленные на развитие дошкольников (моделирование, проблемные ситуации, исследовательскую деятельность, экспериментирование, творческие проекты).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Ответственные: педагоги ДОУ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Срок: постоянно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2. Педагогам включать в образовательную деятельность развивающие игры, объединять усилия в познавательно-интеллектуальном развитии детей с их родителями.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Ответственные: педагоги ДОУ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Срок: постоянно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3. Активизировать деятельность педагогов по участию в конкурсах различного уровня, чаще размещать публикации из опыта работы на персональных сайтах.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Ответственные: педагоги ДОУ</w:t>
      </w:r>
    </w:p>
    <w:p w:rsidR="00F47F48" w:rsidRPr="00F47F48" w:rsidRDefault="00F47F48" w:rsidP="00F47F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070"/>
          <w:sz w:val="24"/>
          <w:szCs w:val="24"/>
          <w:lang w:eastAsia="ru-RU"/>
        </w:rPr>
      </w:pPr>
      <w:r w:rsidRPr="00F47F48">
        <w:rPr>
          <w:rFonts w:ascii="Times New Roman" w:eastAsia="Times New Roman" w:hAnsi="Times New Roman" w:cs="Times New Roman"/>
          <w:color w:val="717070"/>
          <w:sz w:val="24"/>
          <w:szCs w:val="24"/>
          <w:bdr w:val="none" w:sz="0" w:space="0" w:color="auto" w:frame="1"/>
          <w:lang w:eastAsia="ru-RU"/>
        </w:rPr>
        <w:t>Срок: постоянно</w:t>
      </w:r>
    </w:p>
    <w:p w:rsidR="00F47F48" w:rsidRDefault="00F47F48">
      <w:bookmarkStart w:id="0" w:name="_GoBack"/>
      <w:bookmarkEnd w:id="0"/>
    </w:p>
    <w:sectPr w:rsidR="00F4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B09"/>
    <w:multiLevelType w:val="multilevel"/>
    <w:tmpl w:val="F2A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DF"/>
    <w:rsid w:val="000238BF"/>
    <w:rsid w:val="008746DF"/>
    <w:rsid w:val="00F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6E82"/>
  <w15:chartTrackingRefBased/>
  <w15:docId w15:val="{925FDAB4-6444-4442-BEBD-5C59FAC9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2024-01-06T17:51:00Z</dcterms:created>
  <dcterms:modified xsi:type="dcterms:W3CDTF">2024-01-06T17:52:00Z</dcterms:modified>
</cp:coreProperties>
</file>