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95" w:rsidRPr="00677F97" w:rsidRDefault="00A84B95" w:rsidP="00A84B95">
      <w:pPr>
        <w:ind w:firstLine="709"/>
        <w:jc w:val="center"/>
        <w:rPr>
          <w:sz w:val="28"/>
          <w:szCs w:val="28"/>
        </w:rPr>
      </w:pPr>
      <w:bookmarkStart w:id="0" w:name="_Toc258417817"/>
      <w:bookmarkStart w:id="1" w:name="_Toc258417855"/>
      <w:bookmarkStart w:id="2" w:name="_Toc258417888"/>
      <w:r>
        <w:rPr>
          <w:b/>
          <w:sz w:val="28"/>
          <w:szCs w:val="28"/>
        </w:rPr>
        <w:t xml:space="preserve">Профилактическая </w:t>
      </w:r>
      <w:r w:rsidRPr="00677F97">
        <w:rPr>
          <w:b/>
          <w:sz w:val="28"/>
          <w:szCs w:val="28"/>
        </w:rPr>
        <w:t>программа дополнительного образования оздоровительного типа «Азбука здоровья»</w:t>
      </w:r>
    </w:p>
    <w:p w:rsidR="00A84B95" w:rsidRDefault="00A84B95" w:rsidP="00A84B95">
      <w:pPr>
        <w:ind w:firstLine="709"/>
        <w:jc w:val="right"/>
      </w:pPr>
      <w:r w:rsidRPr="007758E7">
        <w:t>Разработала воспитатель</w:t>
      </w:r>
      <w:r>
        <w:t xml:space="preserve"> высшей квалификационной категории</w:t>
      </w:r>
    </w:p>
    <w:p w:rsidR="00A84B95" w:rsidRPr="007758E7" w:rsidRDefault="00A84B95" w:rsidP="00A84B95">
      <w:pPr>
        <w:ind w:firstLine="709"/>
        <w:jc w:val="right"/>
      </w:pPr>
      <w:r w:rsidRPr="007758E7">
        <w:t xml:space="preserve"> Здорова Г.А.</w:t>
      </w:r>
    </w:p>
    <w:p w:rsidR="00A84B95" w:rsidRPr="007758E7" w:rsidRDefault="00A84B95" w:rsidP="00A84B95">
      <w:pPr>
        <w:ind w:firstLine="709"/>
        <w:jc w:val="both"/>
      </w:pPr>
    </w:p>
    <w:p w:rsidR="00A84B95" w:rsidRPr="007758E7" w:rsidRDefault="00A84B95" w:rsidP="00A84B95">
      <w:pPr>
        <w:pStyle w:val="1"/>
        <w:ind w:firstLine="709"/>
        <w:rPr>
          <w:sz w:val="24"/>
        </w:rPr>
      </w:pPr>
      <w:r w:rsidRPr="007758E7">
        <w:rPr>
          <w:sz w:val="24"/>
        </w:rPr>
        <w:t>Пояснительная записк</w:t>
      </w:r>
      <w:bookmarkEnd w:id="0"/>
      <w:bookmarkEnd w:id="1"/>
      <w:bookmarkEnd w:id="2"/>
      <w:r w:rsidRPr="007758E7">
        <w:rPr>
          <w:sz w:val="24"/>
        </w:rPr>
        <w:t>а</w:t>
      </w:r>
    </w:p>
    <w:p w:rsidR="00A84B95" w:rsidRDefault="00A84B95" w:rsidP="00A84B95">
      <w:pPr>
        <w:ind w:firstLine="709"/>
        <w:jc w:val="both"/>
      </w:pPr>
    </w:p>
    <w:p w:rsidR="00A84B95" w:rsidRPr="007758E7" w:rsidRDefault="00A84B95" w:rsidP="00A84B95">
      <w:pPr>
        <w:ind w:firstLine="709"/>
        <w:jc w:val="both"/>
      </w:pPr>
      <w:r>
        <w:t>П</w:t>
      </w:r>
      <w:r w:rsidRPr="007758E7">
        <w:t xml:space="preserve">рограмма </w:t>
      </w:r>
      <w:r w:rsidRPr="007758E7">
        <w:rPr>
          <w:b/>
        </w:rPr>
        <w:t xml:space="preserve">«Азбука здоровья» </w:t>
      </w:r>
      <w:r w:rsidRPr="007758E7">
        <w:t xml:space="preserve">является </w:t>
      </w:r>
      <w:r w:rsidRPr="007758E7">
        <w:rPr>
          <w:i/>
        </w:rPr>
        <w:t>профилактической</w:t>
      </w:r>
      <w:r w:rsidRPr="007758E7">
        <w:t xml:space="preserve"> </w:t>
      </w:r>
      <w:r>
        <w:rPr>
          <w:i/>
        </w:rPr>
        <w:t>п</w:t>
      </w:r>
      <w:r w:rsidRPr="007758E7">
        <w:rPr>
          <w:i/>
        </w:rPr>
        <w:t>рограммой дополнительного образования оздоровительного типа.</w:t>
      </w:r>
      <w:r w:rsidRPr="007758E7">
        <w:rPr>
          <w:i/>
          <w:color w:val="008000"/>
        </w:rPr>
        <w:t xml:space="preserve"> </w:t>
      </w:r>
      <w:r w:rsidRPr="007758E7">
        <w:t>Данная программа разработана и реализуется на базе Школы-центра – структурного подразделения ГБОУ НСО ОЦДК для детей, нуждающихся в психолого-педагогической и медико-социальной помощи. Она рассчитана на детей младшего школьного возраста с эмоционально-волевыми, социально-педагогическими и другими проблемами. Это могут быть дети с нормой развития, но различными поведенческими нарушениями, отсутствием коммуникативных навыков, с высокой степенью тревожности, низкой познавательной активностью, проблемами социальной адаптации, эмоционально-волевой неустойчивостью, а также дети с задержкой психического развития, с умственной отсталостью легкой и средней степени тяжести (тотальное недоразвитие высших психических функций).</w:t>
      </w:r>
    </w:p>
    <w:p w:rsidR="00A84B95" w:rsidRPr="007758E7" w:rsidRDefault="00A84B95" w:rsidP="00A84B95">
      <w:pPr>
        <w:ind w:firstLine="709"/>
        <w:jc w:val="both"/>
      </w:pPr>
      <w:r>
        <w:t xml:space="preserve">Разработанная </w:t>
      </w:r>
      <w:r w:rsidRPr="007758E7">
        <w:t xml:space="preserve">программа ориентирована на формирование у ребенка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культуре. </w:t>
      </w:r>
    </w:p>
    <w:p w:rsidR="00A84B95" w:rsidRPr="007758E7" w:rsidRDefault="00A84B95" w:rsidP="00A84B95">
      <w:pPr>
        <w:ind w:firstLine="709"/>
        <w:jc w:val="both"/>
      </w:pPr>
      <w:r w:rsidRPr="007758E7">
        <w:t xml:space="preserve"> Учитывая оз</w:t>
      </w:r>
      <w:r>
        <w:t xml:space="preserve">доровительную направленность </w:t>
      </w:r>
      <w:r w:rsidRPr="007758E7">
        <w:t>программы, ее можно использовать как в санаториях, оздоровительных лагерях, так и в школьной практике.</w:t>
      </w:r>
    </w:p>
    <w:p w:rsidR="00A84B95" w:rsidRDefault="00A84B95" w:rsidP="00A84B95">
      <w:pPr>
        <w:ind w:firstLine="709"/>
        <w:jc w:val="both"/>
      </w:pPr>
      <w:r>
        <w:t>П</w:t>
      </w:r>
      <w:r w:rsidRPr="007758E7">
        <w:t>рограмма не рассчитана на работу с детьми, имеющими текущие психические заболевания, психопатоподобное поведение, а также с детьми, нуждающимися в индивидуальном уходе с тяжелыми нарушениями моторики и сенсорных анализаторов.</w:t>
      </w:r>
      <w:bookmarkStart w:id="3" w:name="_Toc258417856"/>
      <w:bookmarkStart w:id="4" w:name="_Toc258417889"/>
    </w:p>
    <w:p w:rsidR="00A84B95" w:rsidRPr="007758E7" w:rsidRDefault="00A84B95" w:rsidP="00A84B95">
      <w:pPr>
        <w:ind w:firstLine="709"/>
        <w:jc w:val="both"/>
      </w:pPr>
    </w:p>
    <w:p w:rsidR="00A84B95" w:rsidRPr="007758E7" w:rsidRDefault="00A84B95" w:rsidP="00A84B95">
      <w:pPr>
        <w:ind w:firstLine="709"/>
        <w:jc w:val="center"/>
      </w:pPr>
      <w:r w:rsidRPr="007758E7">
        <w:rPr>
          <w:b/>
          <w:i/>
        </w:rPr>
        <w:t>Актуальность данной подпрограммы</w:t>
      </w:r>
      <w:bookmarkEnd w:id="3"/>
      <w:bookmarkEnd w:id="4"/>
    </w:p>
    <w:p w:rsidR="00A84B95" w:rsidRPr="007758E7" w:rsidRDefault="00A84B95" w:rsidP="00A84B95">
      <w:pPr>
        <w:ind w:firstLine="709"/>
        <w:jc w:val="right"/>
        <w:rPr>
          <w:i/>
        </w:rPr>
      </w:pPr>
      <w:r w:rsidRPr="007758E7">
        <w:t xml:space="preserve"> </w:t>
      </w:r>
      <w:r w:rsidRPr="007758E7">
        <w:rPr>
          <w:i/>
        </w:rPr>
        <w:t xml:space="preserve">«Здоровье – это вершина, на которую </w:t>
      </w:r>
    </w:p>
    <w:p w:rsidR="00A84B95" w:rsidRPr="007758E7" w:rsidRDefault="00A84B95" w:rsidP="00A84B95">
      <w:pPr>
        <w:ind w:firstLine="709"/>
        <w:jc w:val="right"/>
        <w:rPr>
          <w:i/>
        </w:rPr>
      </w:pPr>
      <w:r w:rsidRPr="007758E7">
        <w:rPr>
          <w:i/>
        </w:rPr>
        <w:t>каждый должен забраться сам».</w:t>
      </w:r>
    </w:p>
    <w:p w:rsidR="00A84B95" w:rsidRPr="007758E7" w:rsidRDefault="00A84B95" w:rsidP="00A84B95">
      <w:pPr>
        <w:ind w:firstLine="709"/>
        <w:jc w:val="right"/>
        <w:rPr>
          <w:i/>
        </w:rPr>
      </w:pPr>
      <w:r w:rsidRPr="007758E7">
        <w:rPr>
          <w:i/>
        </w:rPr>
        <w:t xml:space="preserve"> И. Брехман.</w:t>
      </w:r>
    </w:p>
    <w:p w:rsidR="00A84B95" w:rsidRPr="007758E7" w:rsidRDefault="00A84B95" w:rsidP="00A84B95">
      <w:pPr>
        <w:ind w:firstLine="709"/>
        <w:jc w:val="both"/>
      </w:pPr>
      <w:r w:rsidRPr="007758E7">
        <w:t xml:space="preserve">Проблема состояния физического и психического здоровья подрастающего поколения приобретает особую остроту в условиях экономического, социального, нравственного и экологического неблагополучия в современной России. В последнее время обоснованную тревогу вызывает состояние здоровья школьников. По данным НИИ гигиены и профилактики заболеваний детей, подростков и молодежи, около 90% детей школьного возраста имеют отклонения физического и психического здоровья. Значительно возросло число детей, страдающих алкоголизмом, наркоманией, токсикоманией, психическими расстройствами. Необходимо формировать у ребенка нравственное отношение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 и, что каждый сам несет ответственность за сохранение и укрепление своего здоровья. Чтобы мотивировать его на здоровьесберегательное поведение, необходимо заинтересовать, создать положительные эмоции при освоении знаний, дать почувствовать удовольствие от методов оздоровления, использовать положительные примеры из окружающей жизни. </w:t>
      </w:r>
    </w:p>
    <w:p w:rsidR="00A84B95" w:rsidRPr="007758E7" w:rsidRDefault="00A84B95" w:rsidP="00A84B95">
      <w:pPr>
        <w:ind w:firstLine="709"/>
        <w:jc w:val="both"/>
      </w:pPr>
      <w:r w:rsidRPr="007758E7">
        <w:t>В наше учреждение (ГБОУ НСО «Областной Центр диагностики и консультирования») направляются дети из разных районов Новосибирской области и находятся на углубленной диагностике в режиме круглосуточного пребывания на протяжении до 45 дней.</w:t>
      </w:r>
    </w:p>
    <w:p w:rsidR="00A84B95" w:rsidRPr="007758E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sz w:val="24"/>
          <w:szCs w:val="24"/>
        </w:rPr>
        <w:lastRenderedPageBreak/>
        <w:t xml:space="preserve">По данным медицинской службы около 70% детей, поступающих в центр, имеют различные хронические заболевания, около 30% нервно-психические. Более 20 % детей страдают дефицитом массы тела, 85 % имеют нарушения осанки, сколиоз. С каждым годом увеличивается количество детей с </w:t>
      </w:r>
      <w:r w:rsidRPr="007758E7">
        <w:rPr>
          <w:sz w:val="24"/>
          <w:szCs w:val="24"/>
          <w:lang w:val="en-US"/>
        </w:rPr>
        <w:t>III</w:t>
      </w:r>
      <w:r w:rsidRPr="007758E7">
        <w:rPr>
          <w:sz w:val="24"/>
          <w:szCs w:val="24"/>
        </w:rPr>
        <w:t xml:space="preserve"> и </w:t>
      </w:r>
      <w:r w:rsidRPr="007758E7">
        <w:rPr>
          <w:sz w:val="24"/>
          <w:szCs w:val="24"/>
          <w:lang w:val="en-US"/>
        </w:rPr>
        <w:t>IV</w:t>
      </w:r>
      <w:r w:rsidRPr="007758E7">
        <w:rPr>
          <w:sz w:val="24"/>
          <w:szCs w:val="24"/>
        </w:rPr>
        <w:t xml:space="preserve"> группами здоровья.</w:t>
      </w:r>
    </w:p>
    <w:p w:rsidR="00A84B95" w:rsidRPr="007758E7" w:rsidRDefault="00A84B95" w:rsidP="00A84B95">
      <w:pPr>
        <w:ind w:firstLine="709"/>
        <w:jc w:val="both"/>
      </w:pPr>
      <w:r w:rsidRPr="007758E7">
        <w:t>Таким образом,</w:t>
      </w:r>
      <w:r>
        <w:t xml:space="preserve"> очевидна значимость данной п</w:t>
      </w:r>
      <w:r w:rsidRPr="007758E7">
        <w:t>рограммы для нашего учреждения.</w:t>
      </w:r>
    </w:p>
    <w:p w:rsidR="00A84B95" w:rsidRPr="007758E7" w:rsidRDefault="00A84B95" w:rsidP="00A84B95">
      <w:pPr>
        <w:ind w:firstLine="709"/>
        <w:contextualSpacing/>
        <w:jc w:val="both"/>
        <w:rPr>
          <w:b/>
          <w:i/>
        </w:rPr>
      </w:pPr>
      <w:bookmarkStart w:id="5" w:name="_Toc258417857"/>
      <w:bookmarkStart w:id="6" w:name="_Toc258417890"/>
      <w:r w:rsidRPr="007758E7">
        <w:rPr>
          <w:b/>
          <w:i/>
          <w:color w:val="000000"/>
          <w:spacing w:val="-7"/>
        </w:rPr>
        <w:t>Цель</w:t>
      </w:r>
      <w:r w:rsidRPr="007758E7">
        <w:rPr>
          <w:color w:val="000000"/>
          <w:spacing w:val="-7"/>
        </w:rPr>
        <w:t xml:space="preserve"> оздоровител</w:t>
      </w:r>
      <w:r>
        <w:rPr>
          <w:color w:val="000000"/>
          <w:spacing w:val="-7"/>
        </w:rPr>
        <w:t>ьной п</w:t>
      </w:r>
      <w:r w:rsidRPr="007758E7">
        <w:rPr>
          <w:color w:val="000000"/>
          <w:spacing w:val="-7"/>
        </w:rPr>
        <w:t xml:space="preserve">рограммы: </w:t>
      </w:r>
      <w:r w:rsidRPr="007758E7">
        <w:rPr>
          <w:bCs/>
          <w:iCs/>
        </w:rPr>
        <w:t>способствовать воспитанию осознанного понимания личной и общественной значимости здорового образа жизни.</w:t>
      </w:r>
      <w:r w:rsidRPr="007758E7">
        <w:rPr>
          <w:b/>
          <w:i/>
        </w:rPr>
        <w:t xml:space="preserve"> </w:t>
      </w:r>
    </w:p>
    <w:p w:rsidR="00A84B95" w:rsidRPr="007758E7" w:rsidRDefault="00A84B95" w:rsidP="00A84B95">
      <w:pPr>
        <w:ind w:firstLine="709"/>
        <w:jc w:val="both"/>
      </w:pPr>
      <w:r w:rsidRPr="007758E7">
        <w:t xml:space="preserve">Согласуясь с поставленной целью, можно выделить следующие </w:t>
      </w:r>
      <w:r w:rsidRPr="007758E7">
        <w:rPr>
          <w:b/>
          <w:i/>
        </w:rPr>
        <w:t>задачи</w:t>
      </w:r>
      <w:r w:rsidRPr="007758E7">
        <w:t>:</w:t>
      </w:r>
    </w:p>
    <w:p w:rsidR="00A84B95" w:rsidRPr="006A03BC" w:rsidRDefault="00A84B95" w:rsidP="00A84B95">
      <w:pPr>
        <w:numPr>
          <w:ilvl w:val="0"/>
          <w:numId w:val="1"/>
        </w:numPr>
        <w:ind w:left="0" w:firstLine="709"/>
        <w:jc w:val="both"/>
      </w:pPr>
      <w:r w:rsidRPr="006A03BC">
        <w:t>способствовать формированию у детей знаний своего организма, и интереса к его развитию;</w:t>
      </w:r>
    </w:p>
    <w:p w:rsidR="00A84B95" w:rsidRPr="006A03BC" w:rsidRDefault="00A84B95" w:rsidP="00A84B95">
      <w:pPr>
        <w:numPr>
          <w:ilvl w:val="0"/>
          <w:numId w:val="1"/>
        </w:numPr>
        <w:ind w:left="0" w:firstLine="709"/>
        <w:jc w:val="both"/>
      </w:pPr>
      <w:r w:rsidRPr="006A03BC">
        <w:t>систематизировать знания об органах чувств, их важности для полноценного восприятия человеком окружающего мира</w:t>
      </w:r>
      <w:r>
        <w:t xml:space="preserve"> </w:t>
      </w:r>
      <w:r w:rsidRPr="006A03BC">
        <w:t>и необходимости заботливого отношения к ним;</w:t>
      </w:r>
    </w:p>
    <w:p w:rsidR="00A84B95" w:rsidRPr="006A03BC" w:rsidRDefault="00A84B95" w:rsidP="00A84B95">
      <w:pPr>
        <w:numPr>
          <w:ilvl w:val="0"/>
          <w:numId w:val="1"/>
        </w:numPr>
        <w:ind w:left="0" w:firstLine="709"/>
        <w:jc w:val="both"/>
      </w:pPr>
      <w:r w:rsidRPr="006A03BC">
        <w:t>способствовать формированию установки пагубного влияния табака на здоровье, через знакомство со строением системы дыхания человека и влияние кислорода на жизнедеятельность всего организма;</w:t>
      </w:r>
    </w:p>
    <w:p w:rsidR="00A84B95" w:rsidRPr="006A03BC" w:rsidRDefault="00A84B95" w:rsidP="00A84B95">
      <w:pPr>
        <w:numPr>
          <w:ilvl w:val="0"/>
          <w:numId w:val="1"/>
        </w:numPr>
        <w:ind w:left="0" w:firstLine="709"/>
        <w:jc w:val="both"/>
      </w:pPr>
      <w:r w:rsidRPr="006A03BC"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способах профилактики простудных заболеваний;</w:t>
      </w:r>
    </w:p>
    <w:p w:rsidR="00A84B95" w:rsidRPr="006A03BC" w:rsidRDefault="00A84B95" w:rsidP="00A84B95">
      <w:pPr>
        <w:numPr>
          <w:ilvl w:val="0"/>
          <w:numId w:val="1"/>
        </w:numPr>
        <w:ind w:left="0" w:firstLine="709"/>
        <w:jc w:val="both"/>
      </w:pPr>
      <w:r w:rsidRPr="006A03BC">
        <w:t>обобщить и систематизировать знания детей о правильном сбалансированном питании;</w:t>
      </w:r>
    </w:p>
    <w:p w:rsidR="00A84B95" w:rsidRPr="006A03BC" w:rsidRDefault="00A84B95" w:rsidP="00A84B95">
      <w:pPr>
        <w:numPr>
          <w:ilvl w:val="0"/>
          <w:numId w:val="1"/>
        </w:numPr>
        <w:ind w:left="0" w:firstLine="709"/>
        <w:jc w:val="both"/>
      </w:pPr>
      <w:r w:rsidRPr="006A03BC">
        <w:t>дать представление о влиянии позитивных и негативных эмоций на здор</w:t>
      </w:r>
      <w:r>
        <w:t xml:space="preserve">овье, в том числе получаемых от </w:t>
      </w:r>
      <w:r w:rsidRPr="006A03BC">
        <w:t>общения с компьютером, просмотра телепередач, рекламы; о необходимости соблюдения режима дня, правильного чередования труда и отдыха;</w:t>
      </w:r>
    </w:p>
    <w:p w:rsidR="00A84B95" w:rsidRPr="00FC6FCB" w:rsidRDefault="00A84B95" w:rsidP="00A84B95">
      <w:pPr>
        <w:numPr>
          <w:ilvl w:val="0"/>
          <w:numId w:val="1"/>
        </w:numPr>
        <w:ind w:left="0" w:firstLine="709"/>
        <w:jc w:val="both"/>
      </w:pPr>
      <w:r w:rsidRPr="00FC6FCB">
        <w:t>способствовать осознанию необходимости ведения активного образа жизни, влияния занятий спортом на укрепление всего организма, обучить элементарным способам укрепления осанки и эмоциональной разгрузки;</w:t>
      </w:r>
    </w:p>
    <w:p w:rsidR="00A84B95" w:rsidRPr="00FC6FCB" w:rsidRDefault="00A84B95" w:rsidP="00A84B95">
      <w:pPr>
        <w:numPr>
          <w:ilvl w:val="0"/>
          <w:numId w:val="1"/>
        </w:numPr>
        <w:ind w:left="0" w:firstLine="709"/>
        <w:jc w:val="both"/>
      </w:pPr>
      <w:r w:rsidRPr="00FC6FCB">
        <w:t>способствовать формированию мотивации здорового образа и осознания личностной ценности здоровья;</w:t>
      </w:r>
    </w:p>
    <w:p w:rsidR="00A84B95" w:rsidRPr="00FC6FCB" w:rsidRDefault="00A84B95" w:rsidP="00A84B95">
      <w:pPr>
        <w:numPr>
          <w:ilvl w:val="0"/>
          <w:numId w:val="1"/>
        </w:numPr>
        <w:ind w:left="0" w:firstLine="709"/>
        <w:jc w:val="both"/>
      </w:pPr>
      <w:r w:rsidRPr="00FC6FCB">
        <w:t>развивать поисково-познавательный интерес через включение в исследовательскую деятельность за своим организмом.</w:t>
      </w:r>
    </w:p>
    <w:p w:rsidR="00A84B95" w:rsidRPr="006A03BC" w:rsidRDefault="00A84B95" w:rsidP="00A84B95">
      <w:pPr>
        <w:ind w:left="709"/>
        <w:jc w:val="both"/>
      </w:pPr>
    </w:p>
    <w:p w:rsidR="00A84B95" w:rsidRPr="007758E7" w:rsidRDefault="00A84B95" w:rsidP="00A84B95">
      <w:pPr>
        <w:pStyle w:val="1"/>
        <w:ind w:firstLine="709"/>
        <w:rPr>
          <w:sz w:val="24"/>
        </w:rPr>
      </w:pPr>
      <w:r>
        <w:rPr>
          <w:i/>
          <w:sz w:val="24"/>
        </w:rPr>
        <w:t>Форма реализации п</w:t>
      </w:r>
      <w:r w:rsidRPr="007758E7">
        <w:rPr>
          <w:i/>
          <w:sz w:val="24"/>
        </w:rPr>
        <w:t>рограммы</w:t>
      </w:r>
      <w:bookmarkEnd w:id="5"/>
      <w:bookmarkEnd w:id="6"/>
    </w:p>
    <w:p w:rsidR="00A84B95" w:rsidRPr="007758E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sz w:val="24"/>
          <w:szCs w:val="24"/>
        </w:rPr>
        <w:t>Продолж</w:t>
      </w:r>
      <w:r>
        <w:rPr>
          <w:sz w:val="24"/>
          <w:szCs w:val="24"/>
        </w:rPr>
        <w:t>ительность работы по данной п</w:t>
      </w:r>
      <w:r w:rsidRPr="007758E7">
        <w:rPr>
          <w:sz w:val="24"/>
          <w:szCs w:val="24"/>
        </w:rPr>
        <w:t>рограмме обусловлена продолжительностью пребывания детей в учреждении, что составляет около шести недель.</w:t>
      </w:r>
    </w:p>
    <w:p w:rsidR="00A84B95" w:rsidRPr="007758E7" w:rsidRDefault="00A84B95" w:rsidP="00A84B95">
      <w:pPr>
        <w:ind w:firstLine="709"/>
        <w:jc w:val="both"/>
      </w:pPr>
      <w:r w:rsidRPr="007758E7">
        <w:t>Основные методы, используемые в процессе формирования потребности в здоровом образе жизни это:</w:t>
      </w:r>
    </w:p>
    <w:p w:rsidR="00A84B95" w:rsidRPr="007758E7" w:rsidRDefault="00A84B95" w:rsidP="00A84B95">
      <w:pPr>
        <w:ind w:firstLine="709"/>
        <w:jc w:val="both"/>
      </w:pPr>
      <w:r w:rsidRPr="007758E7">
        <w:t>- экскурсии;</w:t>
      </w:r>
    </w:p>
    <w:p w:rsidR="00A84B95" w:rsidRPr="007758E7" w:rsidRDefault="00A84B95" w:rsidP="00A84B95">
      <w:pPr>
        <w:ind w:firstLine="709"/>
        <w:jc w:val="both"/>
      </w:pPr>
      <w:r w:rsidRPr="007758E7">
        <w:t>- беседы, воспитательно – досуговые занятия и тематические вечера;</w:t>
      </w:r>
    </w:p>
    <w:p w:rsidR="00A84B95" w:rsidRPr="007758E7" w:rsidRDefault="00A84B95" w:rsidP="00A84B95">
      <w:pPr>
        <w:ind w:firstLine="709"/>
        <w:jc w:val="both"/>
      </w:pPr>
      <w:r w:rsidRPr="007758E7">
        <w:t>- игры (игры – путешествия, игры с последующей рефлексией), этюды;</w:t>
      </w:r>
    </w:p>
    <w:p w:rsidR="00A84B95" w:rsidRPr="007758E7" w:rsidRDefault="00A84B95" w:rsidP="00A84B95">
      <w:pPr>
        <w:ind w:firstLine="709"/>
        <w:jc w:val="both"/>
      </w:pPr>
      <w:r w:rsidRPr="007758E7">
        <w:t>- конкурсы (в т.ч. конкурсы рисунков и плакатов о ЗОЖ);</w:t>
      </w:r>
    </w:p>
    <w:p w:rsidR="00A84B95" w:rsidRPr="007758E7" w:rsidRDefault="00A84B95" w:rsidP="00A84B95">
      <w:pPr>
        <w:ind w:firstLine="709"/>
        <w:jc w:val="both"/>
      </w:pPr>
      <w:r w:rsidRPr="007758E7">
        <w:t>- викторины;</w:t>
      </w:r>
    </w:p>
    <w:p w:rsidR="00A84B95" w:rsidRPr="007758E7" w:rsidRDefault="00A84B95" w:rsidP="00A84B95">
      <w:pPr>
        <w:ind w:firstLine="709"/>
        <w:jc w:val="both"/>
      </w:pPr>
      <w:r w:rsidRPr="007758E7">
        <w:t>- спортивные часы и развлечения;</w:t>
      </w:r>
    </w:p>
    <w:p w:rsidR="00A84B95" w:rsidRPr="007758E7" w:rsidRDefault="00A84B95" w:rsidP="00A84B95">
      <w:pPr>
        <w:ind w:firstLine="709"/>
        <w:jc w:val="both"/>
      </w:pPr>
      <w:r w:rsidRPr="007758E7">
        <w:t>-оздоровительные минутки, включающие не только физические упражнения, но и этюды;</w:t>
      </w:r>
    </w:p>
    <w:p w:rsidR="00A84B95" w:rsidRPr="007758E7" w:rsidRDefault="00A84B95" w:rsidP="00A84B95">
      <w:pPr>
        <w:ind w:firstLine="709"/>
        <w:jc w:val="both"/>
      </w:pPr>
      <w:r w:rsidRPr="007758E7">
        <w:t>- праздник Здоровья, «Веселые старты».</w:t>
      </w:r>
    </w:p>
    <w:p w:rsidR="00A84B95" w:rsidRPr="007758E7" w:rsidRDefault="00A84B95" w:rsidP="00A84B95">
      <w:pPr>
        <w:pStyle w:val="a4"/>
        <w:ind w:firstLine="709"/>
        <w:rPr>
          <w:color w:val="008000"/>
          <w:sz w:val="24"/>
          <w:szCs w:val="24"/>
        </w:rPr>
      </w:pPr>
      <w:r w:rsidRPr="007758E7">
        <w:rPr>
          <w:sz w:val="24"/>
          <w:szCs w:val="24"/>
        </w:rPr>
        <w:t xml:space="preserve">Рекомендуемый режим воспитательно – досуговых занятий – один раз в неделю, форма проведения – </w:t>
      </w:r>
      <w:r w:rsidRPr="007758E7">
        <w:rPr>
          <w:i/>
          <w:sz w:val="24"/>
          <w:szCs w:val="24"/>
        </w:rPr>
        <w:t>групповая, индивидуально – групповая.</w:t>
      </w:r>
    </w:p>
    <w:p w:rsidR="00A84B95" w:rsidRPr="007758E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sz w:val="24"/>
          <w:szCs w:val="24"/>
        </w:rPr>
        <w:t xml:space="preserve">Воспитательная </w:t>
      </w:r>
      <w:r w:rsidRPr="007758E7">
        <w:rPr>
          <w:i/>
          <w:sz w:val="24"/>
          <w:szCs w:val="24"/>
        </w:rPr>
        <w:t>групповая</w:t>
      </w:r>
      <w:r w:rsidRPr="007758E7">
        <w:rPr>
          <w:sz w:val="24"/>
          <w:szCs w:val="24"/>
        </w:rPr>
        <w:t xml:space="preserve"> деятельность имеет свою структуру и условно делится на несколько этапов:</w:t>
      </w:r>
    </w:p>
    <w:p w:rsidR="00A84B95" w:rsidRPr="007758E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i/>
          <w:sz w:val="24"/>
          <w:szCs w:val="24"/>
          <w:u w:val="single"/>
        </w:rPr>
        <w:lastRenderedPageBreak/>
        <w:t>Первый этап</w:t>
      </w:r>
      <w:r w:rsidRPr="007758E7">
        <w:rPr>
          <w:sz w:val="24"/>
          <w:szCs w:val="24"/>
        </w:rPr>
        <w:t xml:space="preserve"> – эмоциональное погружение в тему. Он предполагает сюрпризные моменты, включает эмоции любопытства, удивления, ожидания чуда; помогает заинтриговать ребенка, проявить интерес к познавательной деятельности, которая происходит на следующем этапе.</w:t>
      </w:r>
    </w:p>
    <w:p w:rsidR="00A84B95" w:rsidRPr="007758E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i/>
          <w:sz w:val="24"/>
          <w:szCs w:val="24"/>
          <w:u w:val="single"/>
        </w:rPr>
        <w:t>Второй этап</w:t>
      </w:r>
      <w:r w:rsidRPr="007758E7">
        <w:rPr>
          <w:sz w:val="24"/>
          <w:szCs w:val="24"/>
        </w:rPr>
        <w:t xml:space="preserve"> – познавательный. Он знакомит детей:</w:t>
      </w:r>
    </w:p>
    <w:p w:rsidR="00A84B95" w:rsidRPr="007758E7" w:rsidRDefault="00A84B95" w:rsidP="00A84B9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7758E7">
        <w:rPr>
          <w:sz w:val="24"/>
          <w:szCs w:val="24"/>
        </w:rPr>
        <w:t>с особенностями своего физического развития, со строением тела и основными органами, их расположением и ролью в жизнедеятельности организма человека;</w:t>
      </w:r>
    </w:p>
    <w:p w:rsidR="00A84B95" w:rsidRPr="007758E7" w:rsidRDefault="00A84B95" w:rsidP="00A84B9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7758E7">
        <w:rPr>
          <w:sz w:val="24"/>
          <w:szCs w:val="24"/>
        </w:rPr>
        <w:t>с основными правилами профилактики таких «модных» на сегодняшний день заболеваний, как: заболевания позвоночника, органов зрения, слуха и других;</w:t>
      </w:r>
    </w:p>
    <w:p w:rsidR="00A84B95" w:rsidRPr="007758E7" w:rsidRDefault="00A84B95" w:rsidP="00A84B9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7758E7">
        <w:rPr>
          <w:sz w:val="24"/>
          <w:szCs w:val="24"/>
        </w:rPr>
        <w:t>с правилами рационального питания с учетом возраста;</w:t>
      </w:r>
    </w:p>
    <w:p w:rsidR="00A84B95" w:rsidRPr="007758E7" w:rsidRDefault="00A84B95" w:rsidP="00A84B9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7758E7">
        <w:rPr>
          <w:sz w:val="24"/>
          <w:szCs w:val="24"/>
        </w:rPr>
        <w:t>с правилами личной гигиены;</w:t>
      </w:r>
    </w:p>
    <w:p w:rsidR="00A84B95" w:rsidRPr="007758E7" w:rsidRDefault="00A84B95" w:rsidP="00A84B9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7758E7">
        <w:rPr>
          <w:sz w:val="24"/>
          <w:szCs w:val="24"/>
        </w:rPr>
        <w:t xml:space="preserve">с основными природными факторами, укрепляющими здоровье, и правилами их использования; </w:t>
      </w:r>
    </w:p>
    <w:p w:rsidR="00A84B95" w:rsidRPr="007758E7" w:rsidRDefault="00A84B95" w:rsidP="00A84B9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7758E7">
        <w:rPr>
          <w:sz w:val="24"/>
          <w:szCs w:val="24"/>
        </w:rPr>
        <w:t>с вредными привычками и тем, какой вред представляют они для здоровья;</w:t>
      </w:r>
    </w:p>
    <w:p w:rsidR="00A84B95" w:rsidRPr="007758E7" w:rsidRDefault="00A84B95" w:rsidP="00A84B9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7758E7">
        <w:rPr>
          <w:sz w:val="24"/>
          <w:szCs w:val="24"/>
        </w:rPr>
        <w:t>со значением образа жизни для личного здоровья, хорошего самочувствия, успехов в учебе;</w:t>
      </w:r>
    </w:p>
    <w:p w:rsidR="00A84B95" w:rsidRPr="007758E7" w:rsidRDefault="00A84B95" w:rsidP="00A84B95">
      <w:pPr>
        <w:pStyle w:val="a4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7758E7">
        <w:rPr>
          <w:sz w:val="24"/>
          <w:szCs w:val="24"/>
        </w:rPr>
        <w:t xml:space="preserve">со значением двигательной активности для развития здорового организма. </w:t>
      </w:r>
    </w:p>
    <w:p w:rsidR="00A84B95" w:rsidRPr="007758E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sz w:val="24"/>
          <w:szCs w:val="24"/>
        </w:rPr>
        <w:t>Полученные знания помогают детям проявить себя на следующем этапе.</w:t>
      </w:r>
    </w:p>
    <w:p w:rsidR="00A84B95" w:rsidRPr="007758E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i/>
          <w:sz w:val="24"/>
          <w:szCs w:val="24"/>
          <w:u w:val="single"/>
        </w:rPr>
        <w:t>Третий этап</w:t>
      </w:r>
      <w:r w:rsidRPr="007758E7">
        <w:rPr>
          <w:sz w:val="24"/>
          <w:szCs w:val="24"/>
        </w:rPr>
        <w:t xml:space="preserve"> – практический. Здесь ребенок уже может включиться в самостоятельную творческую работу, используя свои новые знания. На этом этапе дети:</w:t>
      </w:r>
    </w:p>
    <w:p w:rsidR="00A84B95" w:rsidRPr="007758E7" w:rsidRDefault="00A84B95" w:rsidP="00A84B95">
      <w:pPr>
        <w:pStyle w:val="a4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7758E7">
        <w:rPr>
          <w:sz w:val="24"/>
          <w:szCs w:val="24"/>
        </w:rPr>
        <w:t>самостоятельно ищут выходы из проблемной ситуации;</w:t>
      </w:r>
    </w:p>
    <w:p w:rsidR="00A84B95" w:rsidRPr="007758E7" w:rsidRDefault="00A84B95" w:rsidP="00A84B95">
      <w:pPr>
        <w:numPr>
          <w:ilvl w:val="0"/>
          <w:numId w:val="3"/>
        </w:numPr>
        <w:ind w:left="0" w:firstLine="709"/>
        <w:jc w:val="both"/>
      </w:pPr>
      <w:r w:rsidRPr="007758E7">
        <w:t xml:space="preserve">выполняют индивидуальные и групповые рисунки по соблюдению личной гигиены и ведению здорового образа жизни; </w:t>
      </w:r>
    </w:p>
    <w:p w:rsidR="00A84B95" w:rsidRPr="007758E7" w:rsidRDefault="00A84B95" w:rsidP="00A84B95">
      <w:pPr>
        <w:numPr>
          <w:ilvl w:val="0"/>
          <w:numId w:val="3"/>
        </w:numPr>
        <w:ind w:left="0" w:firstLine="709"/>
        <w:jc w:val="both"/>
      </w:pPr>
      <w:r w:rsidRPr="007758E7">
        <w:t>собирают из частей пословицы о здоровье;</w:t>
      </w:r>
    </w:p>
    <w:p w:rsidR="00A84B95" w:rsidRPr="007758E7" w:rsidRDefault="00A84B95" w:rsidP="00A84B95">
      <w:pPr>
        <w:numPr>
          <w:ilvl w:val="0"/>
          <w:numId w:val="3"/>
        </w:numPr>
        <w:ind w:left="0" w:firstLine="709"/>
        <w:jc w:val="both"/>
      </w:pPr>
      <w:r w:rsidRPr="007758E7">
        <w:t>решают кроссворды и ребусы;</w:t>
      </w:r>
    </w:p>
    <w:p w:rsidR="00A84B95" w:rsidRPr="007758E7" w:rsidRDefault="00A84B95" w:rsidP="00A84B95">
      <w:pPr>
        <w:numPr>
          <w:ilvl w:val="0"/>
          <w:numId w:val="3"/>
        </w:numPr>
        <w:ind w:left="0" w:firstLine="709"/>
        <w:jc w:val="both"/>
      </w:pPr>
      <w:r w:rsidRPr="007758E7">
        <w:t>«сажают» волшебное дерево – «Дерево решений».</w:t>
      </w:r>
    </w:p>
    <w:p w:rsidR="00A84B95" w:rsidRPr="007758E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sz w:val="24"/>
          <w:szCs w:val="24"/>
        </w:rPr>
        <w:t>Таким образом, заключительный этап включает в себя игровые моменты, что соответствует психологическим особенностям младших школьников.</w:t>
      </w:r>
    </w:p>
    <w:p w:rsidR="00A84B95" w:rsidRPr="007758E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i/>
          <w:sz w:val="24"/>
          <w:szCs w:val="24"/>
        </w:rPr>
        <w:t xml:space="preserve">Индивидуальная </w:t>
      </w:r>
      <w:r w:rsidRPr="007758E7">
        <w:rPr>
          <w:sz w:val="24"/>
          <w:szCs w:val="24"/>
        </w:rPr>
        <w:t>работа проводится с детьми из асоциальных семей, с которыми необходимо на практике отработать основные культурно - гигиенические навыки. Здесь выстраиваются доверительные отношения педагог - ребенок.</w:t>
      </w:r>
    </w:p>
    <w:p w:rsidR="00A84B95" w:rsidRPr="007758E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sz w:val="24"/>
          <w:szCs w:val="24"/>
        </w:rPr>
        <w:t>Подведение итогов проводится в форме тематических и итоговых выставок, проведения викторин по группам и общего игрового занятия «Будьте здоровы», спортивного мероприятия «Веселые старты».</w:t>
      </w:r>
    </w:p>
    <w:p w:rsidR="00A84B95" w:rsidRPr="00804C07" w:rsidRDefault="00A84B95" w:rsidP="00A84B95">
      <w:pPr>
        <w:pStyle w:val="a4"/>
        <w:ind w:firstLine="709"/>
        <w:rPr>
          <w:sz w:val="24"/>
          <w:szCs w:val="24"/>
        </w:rPr>
      </w:pPr>
      <w:r w:rsidRPr="007758E7">
        <w:rPr>
          <w:sz w:val="24"/>
          <w:szCs w:val="24"/>
        </w:rPr>
        <w:t xml:space="preserve">Данная подпрограмма соответствует концепции ГБОУ НСО </w:t>
      </w:r>
      <w:bookmarkStart w:id="7" w:name="_Toc258417858"/>
      <w:bookmarkStart w:id="8" w:name="_Toc258417891"/>
      <w:r w:rsidRPr="007758E7">
        <w:rPr>
          <w:sz w:val="24"/>
          <w:szCs w:val="24"/>
        </w:rPr>
        <w:t xml:space="preserve">ОЦДК </w:t>
      </w:r>
      <w:r w:rsidRPr="007758E7">
        <w:rPr>
          <w:i/>
          <w:sz w:val="24"/>
          <w:szCs w:val="24"/>
        </w:rPr>
        <w:t>(п.</w:t>
      </w:r>
      <w:bookmarkStart w:id="9" w:name="_Toc256608940"/>
      <w:r w:rsidRPr="007758E7">
        <w:rPr>
          <w:i/>
          <w:sz w:val="24"/>
          <w:szCs w:val="24"/>
        </w:rPr>
        <w:t xml:space="preserve"> «Концептуальные идеи дальнейшего развития»</w:t>
      </w:r>
      <w:bookmarkEnd w:id="9"/>
      <w:r w:rsidRPr="007758E7">
        <w:rPr>
          <w:i/>
          <w:sz w:val="24"/>
          <w:szCs w:val="24"/>
        </w:rPr>
        <w:t>, стр. 27-28: психолого-педагогическое сопровождение процессов сохранения и усиления здоровья школьников и профилактика подростковых правонарушений).</w:t>
      </w:r>
    </w:p>
    <w:p w:rsidR="00A84B95" w:rsidRPr="007758E7" w:rsidRDefault="00A84B95" w:rsidP="00A84B95">
      <w:pPr>
        <w:pStyle w:val="1"/>
        <w:ind w:firstLine="709"/>
        <w:rPr>
          <w:i/>
          <w:sz w:val="24"/>
        </w:rPr>
      </w:pPr>
      <w:r w:rsidRPr="007758E7">
        <w:rPr>
          <w:i/>
          <w:sz w:val="24"/>
        </w:rPr>
        <w:t>Методолог</w:t>
      </w:r>
      <w:bookmarkEnd w:id="7"/>
      <w:bookmarkEnd w:id="8"/>
      <w:r w:rsidRPr="007758E7">
        <w:rPr>
          <w:i/>
          <w:sz w:val="24"/>
        </w:rPr>
        <w:t>ическая основа:</w:t>
      </w:r>
    </w:p>
    <w:p w:rsidR="00A84B95" w:rsidRPr="007758E7" w:rsidRDefault="00A84B95" w:rsidP="00A84B9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758E7">
        <w:t>концептуальные положения о здоровье, здоровом образе жизни, изложенных в работах Н.И.Брехмана, П.А.Виноградова, Е.П.Ильина, В.В. Кузина, В.Леви, Л.Г.Татарниковой;</w:t>
      </w:r>
    </w:p>
    <w:p w:rsidR="00A84B95" w:rsidRPr="007758E7" w:rsidRDefault="00A84B95" w:rsidP="00A84B9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758E7">
        <w:t>положения диалектического учения о человеке как сложном объекте познания и целостной системе, методологии определения понятий «здоровье» и «здоровый образ жизни» ( Н.А.Амосов, Г.Л. Апанасенко, И.А. Аршавский, В.Г. Афанасьев, П.К. Анохин, Н.Д.Граевская, В.П. Казначеев, А.Г.Щедрина и другие);</w:t>
      </w:r>
    </w:p>
    <w:p w:rsidR="00A84B95" w:rsidRPr="007758E7" w:rsidRDefault="00A84B95" w:rsidP="00A84B9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758E7">
        <w:t>основные положения методологии педагогического исследования Б.А. Ашмарина, Ю.К.Бабанского, В.В.Краевского;</w:t>
      </w:r>
    </w:p>
    <w:p w:rsidR="00A84B95" w:rsidRPr="007758E7" w:rsidRDefault="00A84B95" w:rsidP="00A84B9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758E7">
        <w:t>концепция личностно-ориентированного образования (Е.В.Бондаревская, М.Я. Виленский, О.С. Газман, И.Ф. Исаев, И.Я. Лернер, В.В. Сериков, В.А. Сластёнин, Е.Н. Шиянов, И.С. Якиманская);</w:t>
      </w:r>
    </w:p>
    <w:p w:rsidR="00A84B95" w:rsidRPr="00804C07" w:rsidRDefault="00A84B95" w:rsidP="00A84B95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7758E7">
        <w:lastRenderedPageBreak/>
        <w:t>работы отечественных авторов по организации здоровьесберегающей деятельности младших школьников (Л.А. Обухова, Н.А. Лемяскина, Н.В. Лободина, Т.Н. Чурилова, Л.Ф. Тихомирова и др.).</w:t>
      </w:r>
    </w:p>
    <w:p w:rsidR="00A84B95" w:rsidRPr="007758E7" w:rsidRDefault="00A84B95" w:rsidP="00A84B95">
      <w:pPr>
        <w:pStyle w:val="a3"/>
        <w:spacing w:before="0" w:beforeAutospacing="0" w:after="0" w:afterAutospacing="0"/>
        <w:ind w:firstLine="709"/>
        <w:jc w:val="center"/>
      </w:pPr>
      <w:r w:rsidRPr="007758E7">
        <w:rPr>
          <w:b/>
          <w:i/>
        </w:rPr>
        <w:t>Принципы</w:t>
      </w:r>
      <w:r w:rsidRPr="007758E7">
        <w:rPr>
          <w:i/>
        </w:rPr>
        <w:t>:</w:t>
      </w:r>
    </w:p>
    <w:p w:rsidR="00A84B95" w:rsidRPr="007758E7" w:rsidRDefault="00A84B95" w:rsidP="00A84B95">
      <w:pPr>
        <w:numPr>
          <w:ilvl w:val="0"/>
          <w:numId w:val="5"/>
        </w:numPr>
        <w:ind w:left="0" w:firstLine="709"/>
        <w:jc w:val="both"/>
      </w:pPr>
      <w:r w:rsidRPr="007758E7">
        <w:rPr>
          <w:i/>
          <w:u w:val="single"/>
        </w:rPr>
        <w:t>Системный подход.</w:t>
      </w:r>
      <w:r w:rsidRPr="007758E7">
        <w:t xml:space="preserve"> Человек представляет собой единство телесного и духовного. Невозможно сохранить тело здоровым, если не совершенствовать эмоционально – волевую сферу, если не работать с душой и нравственностью ребенка.</w:t>
      </w:r>
    </w:p>
    <w:p w:rsidR="00A84B95" w:rsidRPr="007758E7" w:rsidRDefault="00A84B95" w:rsidP="00A84B95">
      <w:pPr>
        <w:numPr>
          <w:ilvl w:val="0"/>
          <w:numId w:val="5"/>
        </w:numPr>
        <w:ind w:left="0" w:firstLine="709"/>
        <w:jc w:val="both"/>
        <w:rPr>
          <w:i/>
          <w:u w:val="single"/>
        </w:rPr>
      </w:pPr>
      <w:r w:rsidRPr="007758E7">
        <w:rPr>
          <w:i/>
          <w:u w:val="single"/>
        </w:rPr>
        <w:t>Деятельностный подход.</w:t>
      </w:r>
      <w:r w:rsidRPr="007758E7">
        <w:t xml:space="preserve"> Необходимо не направлять детей на путь здоровья, а вести их за собой по этому пути.</w:t>
      </w:r>
    </w:p>
    <w:p w:rsidR="00A84B95" w:rsidRPr="007758E7" w:rsidRDefault="00A84B95" w:rsidP="00A84B95">
      <w:pPr>
        <w:numPr>
          <w:ilvl w:val="0"/>
          <w:numId w:val="5"/>
        </w:numPr>
        <w:ind w:left="0" w:firstLine="709"/>
        <w:jc w:val="both"/>
        <w:rPr>
          <w:i/>
          <w:u w:val="single"/>
        </w:rPr>
      </w:pPr>
      <w:r w:rsidRPr="007758E7">
        <w:rPr>
          <w:i/>
          <w:u w:val="single"/>
        </w:rPr>
        <w:t>Принцип «Не навреди!».</w:t>
      </w:r>
      <w:r w:rsidRPr="007758E7">
        <w:t xml:space="preserve"> Предусматривает использование в работе только безопасных приемов оздоровления, апробированных тысячелетним опытом человечества и официально признанных.</w:t>
      </w:r>
    </w:p>
    <w:p w:rsidR="00A84B95" w:rsidRPr="007758E7" w:rsidRDefault="00A84B95" w:rsidP="00A84B95">
      <w:pPr>
        <w:numPr>
          <w:ilvl w:val="0"/>
          <w:numId w:val="5"/>
        </w:numPr>
        <w:ind w:left="0" w:firstLine="709"/>
        <w:jc w:val="both"/>
        <w:rPr>
          <w:i/>
          <w:u w:val="single"/>
        </w:rPr>
      </w:pPr>
      <w:r w:rsidRPr="007758E7">
        <w:rPr>
          <w:i/>
          <w:u w:val="single"/>
        </w:rPr>
        <w:t>Принцип гуманизма.</w:t>
      </w:r>
      <w:r w:rsidRPr="007758E7">
        <w:t xml:space="preserve"> Предусматривает признание самоценности личности ребенка. Нравственными ориентирами воспитания являются общечеловеческие ценности.</w:t>
      </w:r>
    </w:p>
    <w:p w:rsidR="00A84B95" w:rsidRPr="007758E7" w:rsidRDefault="00A84B95" w:rsidP="00A84B95">
      <w:pPr>
        <w:numPr>
          <w:ilvl w:val="0"/>
          <w:numId w:val="5"/>
        </w:numPr>
        <w:ind w:left="0" w:firstLine="709"/>
        <w:jc w:val="both"/>
        <w:rPr>
          <w:i/>
          <w:u w:val="single"/>
        </w:rPr>
      </w:pPr>
      <w:r w:rsidRPr="007758E7">
        <w:rPr>
          <w:i/>
          <w:u w:val="single"/>
        </w:rPr>
        <w:t>Принцип альтруизма.</w:t>
      </w:r>
      <w:r w:rsidRPr="007758E7">
        <w:t xml:space="preserve"> Предусматривает потребность делиться освоенными ценностями культуры: «Научился сам – научи друга».</w:t>
      </w:r>
    </w:p>
    <w:p w:rsidR="00A84B95" w:rsidRPr="007758E7" w:rsidRDefault="00A84B95" w:rsidP="00A84B95">
      <w:pPr>
        <w:numPr>
          <w:ilvl w:val="0"/>
          <w:numId w:val="5"/>
        </w:numPr>
        <w:ind w:left="0" w:firstLine="709"/>
        <w:jc w:val="both"/>
        <w:rPr>
          <w:i/>
          <w:u w:val="single"/>
        </w:rPr>
      </w:pPr>
      <w:r w:rsidRPr="007758E7">
        <w:rPr>
          <w:i/>
          <w:u w:val="single"/>
        </w:rPr>
        <w:t>Принцип меры.</w:t>
      </w:r>
      <w:r w:rsidRPr="007758E7">
        <w:t xml:space="preserve"> Для здоровья хорошо то, что в меру. Так же необходимо руководствоваться положением о том, что ребенок должен не только узнать и научиться правилам ЗОЖ, но и захотеть быть здоровым.</w:t>
      </w:r>
    </w:p>
    <w:p w:rsidR="00A84B95" w:rsidRDefault="00A84B95" w:rsidP="00A84B95">
      <w:pPr>
        <w:pStyle w:val="9"/>
        <w:spacing w:before="0"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0" w:name="_Toc208883296"/>
    </w:p>
    <w:p w:rsidR="00A84B95" w:rsidRPr="006A03BC" w:rsidRDefault="00A84B95" w:rsidP="00A84B95">
      <w:pPr>
        <w:pStyle w:val="9"/>
        <w:spacing w:before="0"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58E7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  <w:bookmarkEnd w:id="10"/>
      <w:r w:rsidRPr="007758E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84B95" w:rsidRPr="006A03BC" w:rsidRDefault="00A84B95" w:rsidP="00A84B95">
      <w:pPr>
        <w:numPr>
          <w:ilvl w:val="0"/>
          <w:numId w:val="1"/>
        </w:numPr>
        <w:ind w:left="0" w:firstLine="709"/>
        <w:jc w:val="both"/>
      </w:pPr>
      <w:r w:rsidRPr="006A03BC">
        <w:t>у ребёнка закрепляются знания о внешнем и внутреннем строении человека, активизируется потребность в наблюдении за развитием своего организма;</w:t>
      </w:r>
    </w:p>
    <w:p w:rsidR="00A84B95" w:rsidRPr="006A03BC" w:rsidRDefault="00A84B95" w:rsidP="00A84B95">
      <w:pPr>
        <w:numPr>
          <w:ilvl w:val="0"/>
          <w:numId w:val="1"/>
        </w:numPr>
        <w:ind w:left="0" w:firstLine="709"/>
        <w:jc w:val="both"/>
      </w:pPr>
      <w:r w:rsidRPr="006A03BC">
        <w:t>он имеет представление о значимости правильного</w:t>
      </w:r>
      <w:r>
        <w:t xml:space="preserve"> </w:t>
      </w:r>
      <w:r w:rsidRPr="006A03BC">
        <w:t>функционирования органов чувств человека для полноценного восприятия мира и о важности ухода за ними;</w:t>
      </w:r>
    </w:p>
    <w:p w:rsidR="00A84B95" w:rsidRPr="006A03BC" w:rsidRDefault="00A84B95" w:rsidP="00A84B95">
      <w:pPr>
        <w:numPr>
          <w:ilvl w:val="0"/>
          <w:numId w:val="1"/>
        </w:numPr>
        <w:ind w:left="0" w:firstLine="709"/>
        <w:jc w:val="both"/>
      </w:pPr>
      <w:r w:rsidRPr="006A03BC">
        <w:t>имеет представление о позитивных и негативных факторах, влияющих на здоровье, и осознает необходимость предупреждать появление пагубных зависимостей;</w:t>
      </w:r>
    </w:p>
    <w:p w:rsidR="00A84B95" w:rsidRDefault="00A84B95" w:rsidP="00A84B95">
      <w:pPr>
        <w:numPr>
          <w:ilvl w:val="0"/>
          <w:numId w:val="1"/>
        </w:numPr>
        <w:ind w:left="0" w:firstLine="709"/>
        <w:jc w:val="both"/>
      </w:pPr>
      <w:r w:rsidRPr="006A03BC">
        <w:t>ребенок испытывает потребность заботиться о своем здоровье и имеет представление об элементарных профилактических методах простудных заболеваний</w:t>
      </w:r>
      <w:r>
        <w:t>;</w:t>
      </w:r>
    </w:p>
    <w:p w:rsidR="00A84B95" w:rsidRDefault="00A84B95" w:rsidP="00A84B95">
      <w:pPr>
        <w:numPr>
          <w:ilvl w:val="0"/>
          <w:numId w:val="1"/>
        </w:numPr>
        <w:ind w:left="0" w:firstLine="709"/>
        <w:jc w:val="both"/>
      </w:pPr>
      <w:r>
        <w:t>закрепляются знания о правильном и сбалансированном питании;</w:t>
      </w:r>
    </w:p>
    <w:p w:rsidR="00A84B95" w:rsidRPr="007D0ED5" w:rsidRDefault="00A84B95" w:rsidP="00A84B95">
      <w:pPr>
        <w:numPr>
          <w:ilvl w:val="0"/>
          <w:numId w:val="1"/>
        </w:numPr>
        <w:ind w:left="0" w:firstLine="709"/>
        <w:jc w:val="both"/>
      </w:pPr>
      <w:r>
        <w:t xml:space="preserve">имеет представление о важности соблюдения режима дня и </w:t>
      </w:r>
      <w:r w:rsidRPr="00FF608B">
        <w:rPr>
          <w:bCs/>
          <w:iCs/>
        </w:rPr>
        <w:t xml:space="preserve">о влиянии позитивных и негативных эмоций на здоровье, в том числе получаемых от </w:t>
      </w:r>
      <w:r>
        <w:rPr>
          <w:bCs/>
          <w:iCs/>
        </w:rPr>
        <w:t>неограниченного общения с компьютером и телевизором;</w:t>
      </w:r>
    </w:p>
    <w:p w:rsidR="00A84B95" w:rsidRPr="00FC6FCB" w:rsidRDefault="00A84B95" w:rsidP="00A84B95">
      <w:pPr>
        <w:numPr>
          <w:ilvl w:val="0"/>
          <w:numId w:val="1"/>
        </w:numPr>
        <w:ind w:left="0" w:firstLine="709"/>
        <w:jc w:val="both"/>
      </w:pPr>
      <w:r w:rsidRPr="00FC6FCB">
        <w:t>расширяются познания в необходимости ведения активного образа жизни через осознание влияний занятий спортом на укрепление всего организма, обогащает свой опыт способами укрепления осанки и эмоциональной разгрузки;</w:t>
      </w:r>
    </w:p>
    <w:p w:rsidR="00A84B95" w:rsidRDefault="00A84B95" w:rsidP="00A84B95">
      <w:pPr>
        <w:numPr>
          <w:ilvl w:val="0"/>
          <w:numId w:val="1"/>
        </w:numPr>
        <w:ind w:left="0" w:firstLine="709"/>
        <w:jc w:val="both"/>
      </w:pPr>
      <w:r>
        <w:t>у ребёнка</w:t>
      </w:r>
      <w:r w:rsidRPr="007758E7">
        <w:t xml:space="preserve"> заложены предпосылки к пониманию личной и общественной значимости современной культуры безоп</w:t>
      </w:r>
      <w:r>
        <w:t>асного и здорового образа жизни через</w:t>
      </w:r>
      <w:r w:rsidRPr="007D0ED5">
        <w:t xml:space="preserve"> </w:t>
      </w:r>
      <w:r>
        <w:t>приобретение личного</w:t>
      </w:r>
      <w:r w:rsidRPr="007758E7">
        <w:t xml:space="preserve"> опыт</w:t>
      </w:r>
      <w:r>
        <w:t>а</w:t>
      </w:r>
      <w:r w:rsidRPr="007758E7">
        <w:t xml:space="preserve"> здоровьесберегающей деятельности</w:t>
      </w:r>
      <w:r>
        <w:t>;</w:t>
      </w:r>
    </w:p>
    <w:p w:rsidR="00A84B95" w:rsidRDefault="00A84B95" w:rsidP="00A84B95">
      <w:pPr>
        <w:numPr>
          <w:ilvl w:val="0"/>
          <w:numId w:val="1"/>
        </w:numPr>
        <w:ind w:left="0" w:firstLine="709"/>
        <w:jc w:val="both"/>
      </w:pPr>
      <w:r>
        <w:t>расширяются перспективы развития поисково-познавательной деятельности.</w:t>
      </w:r>
    </w:p>
    <w:p w:rsidR="00A84B95" w:rsidRPr="00FC6FCB" w:rsidRDefault="00A84B95" w:rsidP="00A84B95">
      <w:pPr>
        <w:ind w:firstLine="709"/>
        <w:jc w:val="both"/>
      </w:pPr>
      <w:r>
        <w:br w:type="page"/>
      </w:r>
      <w:r w:rsidRPr="00FC6FCB">
        <w:lastRenderedPageBreak/>
        <w:t>Для определения усп</w:t>
      </w:r>
      <w:r>
        <w:t>ешности в реализации данной п</w:t>
      </w:r>
      <w:r w:rsidRPr="00FC6FCB">
        <w:t>рограммы разработана анкета на определение уровня сформированности основных понятий и представлений культуры здорового образа жизни. Анкетирование проводится дважды за заезд: в начале заезда детей на углубленную диагностику в Школу-центр и за несколько дней до выезда.</w:t>
      </w:r>
    </w:p>
    <w:p w:rsidR="00A84B95" w:rsidRPr="00FC6FCB" w:rsidRDefault="00A84B95" w:rsidP="00A84B95">
      <w:pPr>
        <w:pStyle w:val="a6"/>
        <w:ind w:firstLine="709"/>
        <w:jc w:val="both"/>
        <w:rPr>
          <w:rFonts w:ascii="Times New Roman" w:hAnsi="Times New Roman" w:cs="Times New Roman"/>
          <w:u w:val="single"/>
        </w:rPr>
      </w:pPr>
      <w:r w:rsidRPr="00FC6FCB">
        <w:rPr>
          <w:rFonts w:ascii="Times New Roman" w:hAnsi="Times New Roman" w:cs="Times New Roman"/>
          <w:u w:val="single"/>
        </w:rPr>
        <w:t>Основные критерии анкетирования:</w:t>
      </w:r>
    </w:p>
    <w:p w:rsidR="00A84B95" w:rsidRPr="00E23CC3" w:rsidRDefault="00A84B95" w:rsidP="00A84B95">
      <w:pPr>
        <w:ind w:left="-567" w:right="113" w:firstLine="425"/>
        <w:jc w:val="both"/>
      </w:pPr>
      <w:r w:rsidRPr="00E23CC3">
        <w:t>Основные представления о строении своего организма</w:t>
      </w:r>
    </w:p>
    <w:p w:rsidR="00A84B95" w:rsidRPr="00E23CC3" w:rsidRDefault="00A84B95" w:rsidP="00A84B95">
      <w:pPr>
        <w:ind w:left="-567" w:right="113" w:firstLine="425"/>
        <w:jc w:val="both"/>
      </w:pPr>
      <w:r w:rsidRPr="00E23CC3">
        <w:t>Органы чувств. Навыки ухода</w:t>
      </w:r>
    </w:p>
    <w:p w:rsidR="00A84B95" w:rsidRPr="00E23CC3" w:rsidRDefault="00A84B95" w:rsidP="00A84B95">
      <w:pPr>
        <w:ind w:left="-567" w:right="113" w:firstLine="425"/>
        <w:jc w:val="both"/>
      </w:pPr>
      <w:r w:rsidRPr="00E23CC3">
        <w:t>Знание основных методов профилактики простудных заболеваний</w:t>
      </w:r>
    </w:p>
    <w:p w:rsidR="00A84B95" w:rsidRPr="00E23CC3" w:rsidRDefault="00A84B95" w:rsidP="00A84B95">
      <w:pPr>
        <w:ind w:left="-567" w:right="113" w:firstLine="425"/>
        <w:jc w:val="both"/>
      </w:pPr>
      <w:r w:rsidRPr="00E23CC3">
        <w:t>Основы здорового питания: полезные продукты и витамины</w:t>
      </w:r>
    </w:p>
    <w:p w:rsidR="00A84B95" w:rsidRPr="00E23CC3" w:rsidRDefault="00A84B95" w:rsidP="00A84B95">
      <w:pPr>
        <w:ind w:left="-567" w:right="113" w:firstLine="425"/>
        <w:jc w:val="both"/>
      </w:pPr>
      <w:r w:rsidRPr="00E23CC3">
        <w:t>Знание и выполнение упражнений на формирование осанки</w:t>
      </w:r>
    </w:p>
    <w:p w:rsidR="00A84B95" w:rsidRDefault="00A84B95" w:rsidP="00A84B95">
      <w:pPr>
        <w:ind w:left="-567" w:right="113" w:firstLine="425"/>
        <w:jc w:val="both"/>
      </w:pPr>
      <w:r w:rsidRPr="00E23CC3">
        <w:t>Установление связи: здоровое питание-режим дня-спорт-гигиена-здоровье</w:t>
      </w:r>
    </w:p>
    <w:p w:rsidR="00A84B95" w:rsidRDefault="00A84B95" w:rsidP="00A84B95">
      <w:pPr>
        <w:ind w:left="-567" w:right="113" w:firstLine="425"/>
        <w:jc w:val="both"/>
      </w:pPr>
      <w:r>
        <w:t>Общий уровень сформированности основных понятий и представлений культуры ЗОЖ (баллы)</w:t>
      </w:r>
    </w:p>
    <w:p w:rsidR="00A84B95" w:rsidRPr="00E23CC3" w:rsidRDefault="00A84B95" w:rsidP="00A84B95">
      <w:pPr>
        <w:ind w:left="-567" w:right="113" w:firstLine="425"/>
        <w:jc w:val="both"/>
      </w:pPr>
    </w:p>
    <w:p w:rsidR="00A84B95" w:rsidRPr="00FC6FCB" w:rsidRDefault="00A84B95" w:rsidP="00A84B95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FC6FCB">
        <w:rPr>
          <w:rFonts w:ascii="Times New Roman" w:hAnsi="Times New Roman" w:cs="Times New Roman"/>
        </w:rPr>
        <w:t>Результаты оцениваются соответственно по уровням и баллам (общий уровень сформированности морально-этических норм):</w:t>
      </w:r>
    </w:p>
    <w:p w:rsidR="00A84B95" w:rsidRPr="00FC6FCB" w:rsidRDefault="00A84B95" w:rsidP="00A84B95">
      <w:pPr>
        <w:pStyle w:val="a6"/>
        <w:ind w:left="720"/>
        <w:jc w:val="both"/>
        <w:rPr>
          <w:rFonts w:ascii="Times New Roman" w:hAnsi="Times New Roman" w:cs="Times New Roman"/>
        </w:rPr>
      </w:pPr>
      <w:r w:rsidRPr="00FC6FCB">
        <w:rPr>
          <w:rFonts w:ascii="Times New Roman" w:hAnsi="Times New Roman" w:cs="Times New Roman"/>
        </w:rPr>
        <w:t xml:space="preserve">Высокий уровень (В – 2 балла) – выполняет (знает) всегда и самостоятельно </w:t>
      </w:r>
    </w:p>
    <w:p w:rsidR="00A84B95" w:rsidRPr="00FC6FCB" w:rsidRDefault="00A84B95" w:rsidP="00A84B95">
      <w:pPr>
        <w:pStyle w:val="a6"/>
        <w:ind w:left="720"/>
        <w:jc w:val="both"/>
        <w:rPr>
          <w:rFonts w:ascii="Times New Roman" w:hAnsi="Times New Roman" w:cs="Times New Roman"/>
        </w:rPr>
      </w:pPr>
      <w:r w:rsidRPr="00FC6FCB">
        <w:rPr>
          <w:rFonts w:ascii="Times New Roman" w:hAnsi="Times New Roman" w:cs="Times New Roman"/>
        </w:rPr>
        <w:t>Средний уровень (С – 1 балл) – испытывает затруднения, требует напоминания</w:t>
      </w:r>
    </w:p>
    <w:p w:rsidR="00A84B95" w:rsidRPr="00FC6FCB" w:rsidRDefault="00A84B95" w:rsidP="00A84B95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FC6FCB">
        <w:rPr>
          <w:rFonts w:ascii="Times New Roman" w:hAnsi="Times New Roman" w:cs="Times New Roman"/>
        </w:rPr>
        <w:t xml:space="preserve">Низкий уровень (Н – 0 баллов) – испытывает значительные затруднения </w:t>
      </w:r>
    </w:p>
    <w:p w:rsidR="00A84B95" w:rsidRPr="00E23CC3" w:rsidRDefault="00A84B95" w:rsidP="00A84B95">
      <w:pPr>
        <w:spacing w:after="200" w:line="276" w:lineRule="auto"/>
        <w:rPr>
          <w:color w:val="FF0000"/>
        </w:rPr>
      </w:pPr>
    </w:p>
    <w:p w:rsidR="00A84B95" w:rsidRDefault="00A84B95" w:rsidP="00A84B95">
      <w:pPr>
        <w:ind w:left="-567" w:firstLine="425"/>
        <w:jc w:val="center"/>
        <w:rPr>
          <w:b/>
          <w:i/>
          <w:sz w:val="28"/>
          <w:szCs w:val="28"/>
        </w:rPr>
        <w:sectPr w:rsidR="00A84B95" w:rsidSect="00677F97">
          <w:foot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84B95" w:rsidRPr="008A1C55" w:rsidRDefault="00A84B95" w:rsidP="00A84B95">
      <w:pPr>
        <w:ind w:left="-567" w:firstLine="425"/>
        <w:jc w:val="center"/>
        <w:rPr>
          <w:b/>
          <w:sz w:val="28"/>
          <w:szCs w:val="28"/>
        </w:rPr>
      </w:pPr>
      <w:r w:rsidRPr="008A1C55">
        <w:rPr>
          <w:b/>
          <w:i/>
          <w:sz w:val="28"/>
          <w:szCs w:val="28"/>
        </w:rPr>
        <w:lastRenderedPageBreak/>
        <w:t>Методы отслеживания эффективности реализации программы</w:t>
      </w:r>
    </w:p>
    <w:p w:rsidR="00A84B95" w:rsidRPr="008A1C55" w:rsidRDefault="00A84B95" w:rsidP="00A84B95">
      <w:pPr>
        <w:ind w:left="-567" w:firstLine="425"/>
        <w:jc w:val="both"/>
        <w:rPr>
          <w:b/>
        </w:rPr>
      </w:pPr>
      <w:r w:rsidRPr="008A1C55">
        <w:rPr>
          <w:b/>
        </w:rPr>
        <w:t>Примечание 1.</w:t>
      </w:r>
    </w:p>
    <w:p w:rsidR="00A84B95" w:rsidRPr="008A1C55" w:rsidRDefault="00A84B95" w:rsidP="00A84B95">
      <w:pPr>
        <w:ind w:left="-567" w:firstLine="425"/>
        <w:jc w:val="center"/>
      </w:pPr>
      <w:r w:rsidRPr="008A1C55">
        <w:t>Анализ уровня сформированности основных понятий и представлений к</w:t>
      </w:r>
      <w:r>
        <w:t>ультуры здорового образа жизни</w:t>
      </w:r>
    </w:p>
    <w:p w:rsidR="00A84B95" w:rsidRPr="008A1C55" w:rsidRDefault="00A84B95" w:rsidP="00A84B95">
      <w:pPr>
        <w:tabs>
          <w:tab w:val="left" w:pos="709"/>
          <w:tab w:val="left" w:pos="2268"/>
        </w:tabs>
        <w:ind w:left="-567" w:firstLine="425"/>
      </w:pPr>
      <w:r w:rsidRPr="008A1C55">
        <w:t>Группа:</w:t>
      </w:r>
      <w:r w:rsidRPr="008A1C55">
        <w:tab/>
        <w:t xml:space="preserve"> Заезд:</w:t>
      </w:r>
    </w:p>
    <w:p w:rsidR="00A84B95" w:rsidRPr="008A1C55" w:rsidRDefault="00A84B95" w:rsidP="00A84B95">
      <w:pPr>
        <w:tabs>
          <w:tab w:val="left" w:pos="7938"/>
        </w:tabs>
        <w:ind w:left="-567" w:firstLine="425"/>
        <w:jc w:val="both"/>
      </w:pPr>
      <w:r w:rsidRPr="008A1C55">
        <w:t xml:space="preserve"> Даты диагностики: 1. </w:t>
      </w:r>
      <w:r w:rsidRPr="008A1C55">
        <w:tab/>
        <w:t>2.</w:t>
      </w:r>
    </w:p>
    <w:tbl>
      <w:tblPr>
        <w:tblW w:w="14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4422"/>
        <w:gridCol w:w="681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709"/>
        <w:gridCol w:w="709"/>
        <w:gridCol w:w="735"/>
        <w:gridCol w:w="708"/>
      </w:tblGrid>
      <w:tr w:rsidR="00A84B95" w:rsidRPr="008A1C55" w:rsidTr="00A81E01">
        <w:trPr>
          <w:cantSplit/>
          <w:trHeight w:val="3666"/>
          <w:jc w:val="center"/>
        </w:trPr>
        <w:tc>
          <w:tcPr>
            <w:tcW w:w="4762" w:type="dxa"/>
            <w:gridSpan w:val="2"/>
            <w:tcBorders>
              <w:tl2br w:val="single" w:sz="4" w:space="0" w:color="auto"/>
            </w:tcBorders>
          </w:tcPr>
          <w:p w:rsidR="00A84B95" w:rsidRPr="008A1C55" w:rsidRDefault="00A84B95" w:rsidP="00A81E01">
            <w:pPr>
              <w:ind w:left="-567" w:firstLine="425"/>
              <w:jc w:val="center"/>
            </w:pPr>
          </w:p>
          <w:p w:rsidR="00A84B95" w:rsidRPr="008A1C55" w:rsidRDefault="00A84B95" w:rsidP="00A81E01">
            <w:pPr>
              <w:ind w:left="-567" w:firstLine="425"/>
              <w:jc w:val="center"/>
            </w:pPr>
            <w:r w:rsidRPr="008A1C55">
              <w:t xml:space="preserve"> Критерии</w:t>
            </w:r>
          </w:p>
          <w:p w:rsidR="00A84B95" w:rsidRPr="008A1C55" w:rsidRDefault="00A84B95" w:rsidP="00A81E01">
            <w:pPr>
              <w:ind w:left="-567" w:firstLine="425"/>
              <w:jc w:val="center"/>
            </w:pPr>
            <w:r w:rsidRPr="008A1C55">
              <w:t xml:space="preserve"> </w:t>
            </w:r>
          </w:p>
          <w:p w:rsidR="00A84B95" w:rsidRPr="008A1C55" w:rsidRDefault="00A84B95" w:rsidP="00A81E01">
            <w:pPr>
              <w:ind w:left="-567" w:firstLine="425"/>
            </w:pPr>
            <w:r w:rsidRPr="008A1C55">
              <w:t xml:space="preserve"> Ф.И.</w:t>
            </w:r>
          </w:p>
          <w:p w:rsidR="00A84B95" w:rsidRPr="008A1C55" w:rsidRDefault="00A84B95" w:rsidP="00A81E01">
            <w:pPr>
              <w:ind w:left="-567" w:firstLine="425"/>
            </w:pPr>
            <w:r w:rsidRPr="008A1C55">
              <w:t xml:space="preserve"> ребенка</w:t>
            </w:r>
          </w:p>
        </w:tc>
        <w:tc>
          <w:tcPr>
            <w:tcW w:w="1390" w:type="dxa"/>
            <w:gridSpan w:val="2"/>
            <w:textDirection w:val="btLr"/>
            <w:vAlign w:val="center"/>
          </w:tcPr>
          <w:p w:rsidR="00A84B95" w:rsidRDefault="00A84B95" w:rsidP="00A81E01">
            <w:pPr>
              <w:ind w:left="-567" w:right="113" w:firstLine="425"/>
              <w:jc w:val="center"/>
            </w:pPr>
            <w:r w:rsidRPr="008A1C55">
              <w:rPr>
                <w:sz w:val="22"/>
                <w:szCs w:val="22"/>
              </w:rPr>
              <w:t>Основные представления</w:t>
            </w:r>
          </w:p>
          <w:p w:rsidR="00A84B95" w:rsidRPr="008A1C55" w:rsidRDefault="00A84B95" w:rsidP="00A81E01">
            <w:pPr>
              <w:ind w:left="-567" w:right="113" w:firstLine="425"/>
              <w:jc w:val="center"/>
            </w:pPr>
            <w:r w:rsidRPr="008A1C55">
              <w:rPr>
                <w:sz w:val="22"/>
                <w:szCs w:val="22"/>
              </w:rPr>
              <w:t>о строении своего организма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A84B95" w:rsidRDefault="00A84B95" w:rsidP="00A81E0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Органы чувств.</w:t>
            </w:r>
          </w:p>
          <w:p w:rsidR="00A84B95" w:rsidRPr="008A1C55" w:rsidRDefault="00A84B95" w:rsidP="00A81E0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Навыки ухода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A84B95" w:rsidRDefault="00A84B95" w:rsidP="00A81E01">
            <w:pPr>
              <w:ind w:left="-567" w:right="113" w:firstLine="425"/>
              <w:jc w:val="center"/>
            </w:pPr>
            <w:r w:rsidRPr="008A1C55">
              <w:rPr>
                <w:sz w:val="22"/>
                <w:szCs w:val="22"/>
              </w:rPr>
              <w:t>Знание основных методов профилактики</w:t>
            </w:r>
          </w:p>
          <w:p w:rsidR="00A84B95" w:rsidRPr="008A1C55" w:rsidRDefault="00A84B95" w:rsidP="00A81E01">
            <w:pPr>
              <w:ind w:left="-567" w:right="113" w:firstLine="425"/>
              <w:jc w:val="center"/>
            </w:pPr>
            <w:r w:rsidRPr="008A1C55">
              <w:rPr>
                <w:sz w:val="22"/>
                <w:szCs w:val="22"/>
              </w:rPr>
              <w:t>простудных заболеваний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A84B95" w:rsidRDefault="00A84B95" w:rsidP="00A81E01">
            <w:pPr>
              <w:ind w:left="-567" w:right="113" w:firstLine="425"/>
              <w:jc w:val="center"/>
            </w:pPr>
            <w:r w:rsidRPr="008A7005">
              <w:rPr>
                <w:sz w:val="22"/>
                <w:szCs w:val="22"/>
              </w:rPr>
              <w:t xml:space="preserve">Основы здорового питания: </w:t>
            </w:r>
          </w:p>
          <w:p w:rsidR="00A84B95" w:rsidRPr="008A1C55" w:rsidRDefault="00A84B95" w:rsidP="00A81E01">
            <w:pPr>
              <w:ind w:left="-567" w:right="113" w:firstLine="425"/>
              <w:jc w:val="center"/>
            </w:pPr>
            <w:r w:rsidRPr="008A7005">
              <w:rPr>
                <w:sz w:val="22"/>
                <w:szCs w:val="22"/>
              </w:rPr>
              <w:t>полезные продукты и витамины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A84B95" w:rsidRDefault="00A84B95" w:rsidP="00A81E01">
            <w:pPr>
              <w:ind w:left="-567" w:right="113" w:firstLine="425"/>
              <w:jc w:val="center"/>
            </w:pPr>
            <w:r>
              <w:rPr>
                <w:sz w:val="22"/>
                <w:szCs w:val="22"/>
              </w:rPr>
              <w:t>Знание и в</w:t>
            </w:r>
            <w:r w:rsidRPr="008A1C55">
              <w:rPr>
                <w:sz w:val="22"/>
                <w:szCs w:val="22"/>
              </w:rPr>
              <w:t>ыполнение упражнений</w:t>
            </w:r>
          </w:p>
          <w:p w:rsidR="00A84B95" w:rsidRPr="008A1C55" w:rsidRDefault="00A84B95" w:rsidP="00A81E01">
            <w:pPr>
              <w:ind w:left="-567" w:right="113" w:firstLine="425"/>
              <w:jc w:val="center"/>
            </w:pPr>
            <w:r w:rsidRPr="008A1C55">
              <w:rPr>
                <w:sz w:val="22"/>
                <w:szCs w:val="22"/>
              </w:rPr>
              <w:t>на формирование осанки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A84B95" w:rsidRDefault="00A84B95" w:rsidP="00A81E01">
            <w:pPr>
              <w:ind w:left="-567" w:right="113" w:firstLine="425"/>
              <w:jc w:val="center"/>
            </w:pPr>
            <w:r>
              <w:t>Установление связи:</w:t>
            </w:r>
          </w:p>
          <w:p w:rsidR="00A84B95" w:rsidRPr="008A1C55" w:rsidRDefault="00A84B95" w:rsidP="00A81E01">
            <w:pPr>
              <w:ind w:left="-567" w:right="113" w:firstLine="425"/>
              <w:jc w:val="center"/>
            </w:pPr>
            <w:r>
              <w:t>здоровое питание-режим дня-спорт-гигиена-здоровье</w:t>
            </w:r>
          </w:p>
        </w:tc>
        <w:tc>
          <w:tcPr>
            <w:tcW w:w="1443" w:type="dxa"/>
            <w:gridSpan w:val="2"/>
            <w:textDirection w:val="btLr"/>
          </w:tcPr>
          <w:p w:rsidR="00A84B95" w:rsidRDefault="00A84B95" w:rsidP="00A81E01">
            <w:pPr>
              <w:ind w:left="-567" w:right="113" w:firstLine="425"/>
              <w:jc w:val="center"/>
            </w:pPr>
            <w:r>
              <w:t>Общий уровень</w:t>
            </w:r>
          </w:p>
          <w:p w:rsidR="00A84B95" w:rsidRDefault="00A84B95" w:rsidP="00A81E01">
            <w:pPr>
              <w:ind w:left="-567" w:right="113" w:firstLine="425"/>
              <w:jc w:val="center"/>
            </w:pPr>
            <w:r>
              <w:t>сформированности основных понятий и представлений культуры ЗОЖ (баллы)</w:t>
            </w:r>
          </w:p>
          <w:p w:rsidR="00A84B95" w:rsidRDefault="00A84B95" w:rsidP="00A81E01">
            <w:pPr>
              <w:ind w:left="-567" w:right="113" w:firstLine="425"/>
              <w:jc w:val="right"/>
            </w:pPr>
          </w:p>
        </w:tc>
      </w:tr>
      <w:tr w:rsidR="00A84B95" w:rsidRPr="008A1C55" w:rsidTr="00A81E01">
        <w:trPr>
          <w:jc w:val="center"/>
        </w:trPr>
        <w:tc>
          <w:tcPr>
            <w:tcW w:w="4762" w:type="dxa"/>
            <w:gridSpan w:val="2"/>
          </w:tcPr>
          <w:p w:rsidR="00A84B95" w:rsidRPr="008A1C55" w:rsidRDefault="00A84B95" w:rsidP="00A81E01">
            <w:pPr>
              <w:ind w:left="-567" w:firstLine="425"/>
            </w:pPr>
            <w:r w:rsidRPr="008A1C55">
              <w:t>1.</w:t>
            </w:r>
          </w:p>
        </w:tc>
        <w:tc>
          <w:tcPr>
            <w:tcW w:w="681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  <w:jc w:val="center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850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850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</w:tr>
      <w:tr w:rsidR="00A84B95" w:rsidRPr="008A1C55" w:rsidTr="00A81E01">
        <w:trPr>
          <w:jc w:val="center"/>
        </w:trPr>
        <w:tc>
          <w:tcPr>
            <w:tcW w:w="4762" w:type="dxa"/>
            <w:gridSpan w:val="2"/>
          </w:tcPr>
          <w:p w:rsidR="00A84B95" w:rsidRPr="008A1C55" w:rsidRDefault="00A84B95" w:rsidP="00A81E01">
            <w:pPr>
              <w:ind w:left="-567" w:firstLine="425"/>
            </w:pPr>
            <w:r w:rsidRPr="008A1C55">
              <w:t>2.</w:t>
            </w:r>
          </w:p>
        </w:tc>
        <w:tc>
          <w:tcPr>
            <w:tcW w:w="681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850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9" w:type="dxa"/>
            <w:vAlign w:val="center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  <w:jc w:val="right"/>
            </w:pPr>
          </w:p>
        </w:tc>
      </w:tr>
      <w:tr w:rsidR="00A84B95" w:rsidRPr="008A1C55" w:rsidTr="00A81E01">
        <w:trPr>
          <w:jc w:val="center"/>
        </w:trPr>
        <w:tc>
          <w:tcPr>
            <w:tcW w:w="4762" w:type="dxa"/>
            <w:gridSpan w:val="2"/>
          </w:tcPr>
          <w:p w:rsidR="00A84B95" w:rsidRPr="008A1C55" w:rsidRDefault="00A84B95" w:rsidP="00A81E01">
            <w:pPr>
              <w:ind w:left="-567" w:firstLine="425"/>
            </w:pPr>
            <w:r w:rsidRPr="008A1C55">
              <w:t>3.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  <w:tr w:rsidR="00A84B95" w:rsidRPr="008A1C55" w:rsidTr="00A81E01">
        <w:trPr>
          <w:jc w:val="center"/>
        </w:trPr>
        <w:tc>
          <w:tcPr>
            <w:tcW w:w="4762" w:type="dxa"/>
            <w:gridSpan w:val="2"/>
          </w:tcPr>
          <w:p w:rsidR="00A84B95" w:rsidRPr="008A1C55" w:rsidRDefault="00A84B95" w:rsidP="00A81E01">
            <w:pPr>
              <w:ind w:left="-567" w:firstLine="425"/>
            </w:pPr>
            <w:r w:rsidRPr="008A1C55">
              <w:t>4.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  <w:tr w:rsidR="00A84B95" w:rsidRPr="008A1C55" w:rsidTr="00A81E01">
        <w:trPr>
          <w:jc w:val="center"/>
        </w:trPr>
        <w:tc>
          <w:tcPr>
            <w:tcW w:w="4762" w:type="dxa"/>
            <w:gridSpan w:val="2"/>
          </w:tcPr>
          <w:p w:rsidR="00A84B95" w:rsidRPr="008A1C55" w:rsidRDefault="00A84B95" w:rsidP="00A81E01">
            <w:pPr>
              <w:ind w:left="-567" w:firstLine="425"/>
            </w:pPr>
            <w:r w:rsidRPr="008A1C55">
              <w:t>5.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  <w:tr w:rsidR="00A84B95" w:rsidRPr="008A1C55" w:rsidTr="00A81E01">
        <w:trPr>
          <w:jc w:val="center"/>
        </w:trPr>
        <w:tc>
          <w:tcPr>
            <w:tcW w:w="4762" w:type="dxa"/>
            <w:gridSpan w:val="2"/>
          </w:tcPr>
          <w:p w:rsidR="00A84B95" w:rsidRPr="008A1C55" w:rsidRDefault="00A84B95" w:rsidP="00A81E01">
            <w:pPr>
              <w:ind w:left="-567" w:firstLine="425"/>
            </w:pPr>
            <w:r w:rsidRPr="008A1C55">
              <w:t>6.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  <w:tr w:rsidR="00A84B95" w:rsidRPr="008A1C55" w:rsidTr="00A81E01">
        <w:trPr>
          <w:jc w:val="center"/>
        </w:trPr>
        <w:tc>
          <w:tcPr>
            <w:tcW w:w="4762" w:type="dxa"/>
            <w:gridSpan w:val="2"/>
          </w:tcPr>
          <w:p w:rsidR="00A84B95" w:rsidRPr="008A1C55" w:rsidRDefault="00A84B95" w:rsidP="00A81E01">
            <w:pPr>
              <w:ind w:left="-567" w:firstLine="425"/>
            </w:pPr>
            <w:r w:rsidRPr="008A1C55">
              <w:t>7.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  <w:tr w:rsidR="00A84B95" w:rsidRPr="008A1C55" w:rsidTr="00A81E01">
        <w:trPr>
          <w:jc w:val="center"/>
        </w:trPr>
        <w:tc>
          <w:tcPr>
            <w:tcW w:w="4762" w:type="dxa"/>
            <w:gridSpan w:val="2"/>
          </w:tcPr>
          <w:p w:rsidR="00A84B95" w:rsidRPr="008A1C55" w:rsidRDefault="00A84B95" w:rsidP="00A81E01">
            <w:pPr>
              <w:ind w:left="-567" w:firstLine="425"/>
            </w:pPr>
            <w:r w:rsidRPr="008A1C55">
              <w:t>8.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  <w:tr w:rsidR="00A84B95" w:rsidRPr="008A1C55" w:rsidTr="00A81E01">
        <w:trPr>
          <w:jc w:val="center"/>
        </w:trPr>
        <w:tc>
          <w:tcPr>
            <w:tcW w:w="4762" w:type="dxa"/>
            <w:gridSpan w:val="2"/>
          </w:tcPr>
          <w:p w:rsidR="00A84B95" w:rsidRPr="008A1C55" w:rsidRDefault="00A84B95" w:rsidP="00A81E01">
            <w:pPr>
              <w:ind w:left="-567" w:firstLine="425"/>
            </w:pPr>
            <w:r w:rsidRPr="008A1C55">
              <w:t>9.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  <w:tr w:rsidR="00A84B95" w:rsidRPr="008A1C55" w:rsidTr="00A81E01">
        <w:trPr>
          <w:jc w:val="center"/>
        </w:trPr>
        <w:tc>
          <w:tcPr>
            <w:tcW w:w="4762" w:type="dxa"/>
            <w:gridSpan w:val="2"/>
          </w:tcPr>
          <w:p w:rsidR="00A84B95" w:rsidRPr="008A1C55" w:rsidRDefault="00A84B95" w:rsidP="00A81E01">
            <w:pPr>
              <w:ind w:left="-567" w:firstLine="425"/>
            </w:pPr>
            <w:r w:rsidRPr="008A1C55">
              <w:t>10.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  <w:tr w:rsidR="00A84B95" w:rsidRPr="008A1C55" w:rsidTr="00A81E01">
        <w:trPr>
          <w:trHeight w:val="395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A84B95" w:rsidRPr="008A1C55" w:rsidRDefault="00A84B95" w:rsidP="00A81E01">
            <w:pPr>
              <w:ind w:left="-567" w:right="113" w:firstLine="425"/>
              <w:jc w:val="right"/>
            </w:pPr>
            <w:r w:rsidRPr="008A1C55">
              <w:t>Уровни</w:t>
            </w:r>
          </w:p>
        </w:tc>
        <w:tc>
          <w:tcPr>
            <w:tcW w:w="4422" w:type="dxa"/>
          </w:tcPr>
          <w:p w:rsidR="00A84B95" w:rsidRPr="008A1C55" w:rsidRDefault="00A84B95" w:rsidP="00A81E01">
            <w:pPr>
              <w:ind w:left="-567" w:firstLine="425"/>
            </w:pPr>
            <w:r w:rsidRPr="008A1C55">
              <w:rPr>
                <w:sz w:val="22"/>
                <w:szCs w:val="22"/>
              </w:rPr>
              <w:t>Выполняет</w:t>
            </w:r>
            <w:r w:rsidRPr="008A1C55">
              <w:rPr>
                <w:sz w:val="22"/>
                <w:szCs w:val="22"/>
                <w:lang w:val="en-US"/>
              </w:rPr>
              <w:t xml:space="preserve"> (</w:t>
            </w:r>
            <w:r w:rsidRPr="008A1C55">
              <w:rPr>
                <w:sz w:val="22"/>
                <w:szCs w:val="22"/>
              </w:rPr>
              <w:t>знает</w:t>
            </w:r>
            <w:r w:rsidRPr="008A1C55">
              <w:rPr>
                <w:sz w:val="22"/>
                <w:szCs w:val="22"/>
                <w:lang w:val="en-US"/>
              </w:rPr>
              <w:t>)</w:t>
            </w:r>
            <w:r w:rsidRPr="008A1C55">
              <w:rPr>
                <w:sz w:val="22"/>
                <w:szCs w:val="22"/>
              </w:rPr>
              <w:t xml:space="preserve"> самостоятельно (В)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  <w:tr w:rsidR="00A84B95" w:rsidRPr="008A1C55" w:rsidTr="00A81E01">
        <w:trPr>
          <w:trHeight w:val="345"/>
          <w:jc w:val="center"/>
        </w:trPr>
        <w:tc>
          <w:tcPr>
            <w:tcW w:w="340" w:type="dxa"/>
            <w:vMerge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4422" w:type="dxa"/>
          </w:tcPr>
          <w:p w:rsidR="00A84B95" w:rsidRPr="008A1C55" w:rsidRDefault="00A84B95" w:rsidP="00A81E01">
            <w:pPr>
              <w:ind w:left="-567" w:firstLine="425"/>
            </w:pPr>
            <w:r w:rsidRPr="008A1C55">
              <w:rPr>
                <w:sz w:val="22"/>
                <w:szCs w:val="22"/>
              </w:rPr>
              <w:t>Выполняет (знает) с помощью (С)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  <w:tr w:rsidR="00A84B95" w:rsidRPr="008A1C55" w:rsidTr="00A81E01">
        <w:trPr>
          <w:trHeight w:val="408"/>
          <w:jc w:val="center"/>
        </w:trPr>
        <w:tc>
          <w:tcPr>
            <w:tcW w:w="340" w:type="dxa"/>
            <w:vMerge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4422" w:type="dxa"/>
          </w:tcPr>
          <w:p w:rsidR="00A84B95" w:rsidRPr="008A1C55" w:rsidRDefault="00A84B95" w:rsidP="00A81E01">
            <w:pPr>
              <w:ind w:left="-567" w:firstLine="425"/>
            </w:pPr>
            <w:r w:rsidRPr="008A7005">
              <w:rPr>
                <w:sz w:val="22"/>
                <w:szCs w:val="22"/>
              </w:rPr>
              <w:t>Испытывает значит</w:t>
            </w:r>
            <w:r>
              <w:rPr>
                <w:sz w:val="22"/>
                <w:szCs w:val="22"/>
              </w:rPr>
              <w:t>ельные</w:t>
            </w:r>
            <w:r w:rsidRPr="008A1C55">
              <w:rPr>
                <w:sz w:val="22"/>
                <w:szCs w:val="22"/>
              </w:rPr>
              <w:t xml:space="preserve"> </w:t>
            </w:r>
            <w:r w:rsidRPr="008A7005">
              <w:rPr>
                <w:sz w:val="22"/>
                <w:szCs w:val="22"/>
              </w:rPr>
              <w:t>з</w:t>
            </w:r>
            <w:r w:rsidRPr="008A1C55">
              <w:rPr>
                <w:sz w:val="22"/>
                <w:szCs w:val="22"/>
              </w:rPr>
              <w:t>атруднения</w:t>
            </w:r>
            <w:r w:rsidRPr="008A7005">
              <w:rPr>
                <w:sz w:val="22"/>
                <w:szCs w:val="22"/>
              </w:rPr>
              <w:t xml:space="preserve"> </w:t>
            </w:r>
            <w:r w:rsidRPr="008A1C55">
              <w:rPr>
                <w:sz w:val="22"/>
                <w:szCs w:val="22"/>
              </w:rPr>
              <w:t>(Н)</w:t>
            </w: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681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850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9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35" w:type="dxa"/>
          </w:tcPr>
          <w:p w:rsidR="00A84B95" w:rsidRPr="008A1C55" w:rsidRDefault="00A84B95" w:rsidP="00A81E01">
            <w:pPr>
              <w:ind w:left="-567" w:firstLine="425"/>
            </w:pPr>
          </w:p>
        </w:tc>
        <w:tc>
          <w:tcPr>
            <w:tcW w:w="708" w:type="dxa"/>
          </w:tcPr>
          <w:p w:rsidR="00A84B95" w:rsidRPr="008A1C55" w:rsidRDefault="00A84B95" w:rsidP="00A81E01">
            <w:pPr>
              <w:ind w:left="-567" w:firstLine="425"/>
            </w:pPr>
          </w:p>
        </w:tc>
      </w:tr>
    </w:tbl>
    <w:p w:rsidR="00A84B95" w:rsidRDefault="00A84B95" w:rsidP="00A84B95">
      <w:pPr>
        <w:spacing w:after="200" w:line="276" w:lineRule="auto"/>
        <w:jc w:val="center"/>
        <w:rPr>
          <w:b/>
          <w:sz w:val="28"/>
          <w:szCs w:val="28"/>
        </w:rPr>
        <w:sectPr w:rsidR="00A84B95" w:rsidSect="008A1C5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84B95" w:rsidRPr="005F2B1C" w:rsidRDefault="00A84B95" w:rsidP="00A84B95">
      <w:pPr>
        <w:spacing w:after="200" w:line="276" w:lineRule="auto"/>
        <w:jc w:val="center"/>
        <w:rPr>
          <w:sz w:val="28"/>
          <w:szCs w:val="28"/>
        </w:rPr>
      </w:pPr>
      <w:r w:rsidRPr="005F2B1C">
        <w:rPr>
          <w:b/>
          <w:sz w:val="28"/>
          <w:szCs w:val="28"/>
        </w:rPr>
        <w:lastRenderedPageBreak/>
        <w:t>Содержание программы</w:t>
      </w:r>
    </w:p>
    <w:p w:rsidR="00A84B95" w:rsidRPr="007758E7" w:rsidRDefault="00A84B95" w:rsidP="00A84B95">
      <w:pPr>
        <w:ind w:left="-567" w:firstLine="425"/>
        <w:jc w:val="center"/>
        <w:rPr>
          <w:b/>
          <w:i/>
        </w:rPr>
      </w:pPr>
      <w:r w:rsidRPr="007758E7">
        <w:rPr>
          <w:b/>
          <w:i/>
        </w:rPr>
        <w:t>Тематический план по воспитанию культуры ЗОЖ.</w:t>
      </w:r>
    </w:p>
    <w:p w:rsidR="00A84B95" w:rsidRDefault="00A84B95" w:rsidP="00A84B95">
      <w:pPr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86"/>
        <w:gridCol w:w="2783"/>
        <w:gridCol w:w="3968"/>
      </w:tblGrid>
      <w:tr w:rsidR="00A84B95" w:rsidRPr="00BB589B" w:rsidTr="00A81E01">
        <w:tc>
          <w:tcPr>
            <w:tcW w:w="36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№</w:t>
            </w:r>
          </w:p>
        </w:tc>
        <w:tc>
          <w:tcPr>
            <w:tcW w:w="2334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 xml:space="preserve"> Тема</w:t>
            </w:r>
          </w:p>
        </w:tc>
        <w:tc>
          <w:tcPr>
            <w:tcW w:w="2835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 xml:space="preserve"> Задачи</w:t>
            </w:r>
          </w:p>
        </w:tc>
        <w:tc>
          <w:tcPr>
            <w:tcW w:w="411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 xml:space="preserve"> Средства</w:t>
            </w:r>
          </w:p>
        </w:tc>
      </w:tr>
      <w:tr w:rsidR="00A84B95" w:rsidRPr="00BB589B" w:rsidTr="00A81E01">
        <w:trPr>
          <w:trHeight w:val="1407"/>
        </w:trPr>
        <w:tc>
          <w:tcPr>
            <w:tcW w:w="36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1.</w:t>
            </w:r>
          </w:p>
        </w:tc>
        <w:tc>
          <w:tcPr>
            <w:tcW w:w="2334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Мой организм – целая планета.</w:t>
            </w:r>
          </w:p>
          <w:p w:rsidR="00A84B95" w:rsidRPr="00BB589B" w:rsidRDefault="00A84B95" w:rsidP="00A81E01">
            <w:pPr>
              <w:rPr>
                <w:i/>
              </w:rPr>
            </w:pPr>
          </w:p>
          <w:p w:rsidR="00A84B95" w:rsidRPr="00BB589B" w:rsidRDefault="00A84B95" w:rsidP="00A81E01"/>
        </w:tc>
        <w:tc>
          <w:tcPr>
            <w:tcW w:w="2835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Познакомить детей со строением организма.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Приобщать их к наблюдению за развитием своего организма, за состоянием здоровья.</w:t>
            </w:r>
          </w:p>
        </w:tc>
        <w:tc>
          <w:tcPr>
            <w:tcW w:w="411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Презентация «Мой организм – целая планета» (авторская).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Игра «Правильный ответ»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Оздоровительная минутка «Как говорят части тела»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Практическая работа «Моя кожа».</w:t>
            </w:r>
          </w:p>
        </w:tc>
      </w:tr>
      <w:tr w:rsidR="00A84B95" w:rsidRPr="00BB589B" w:rsidTr="00A81E01">
        <w:trPr>
          <w:trHeight w:val="5349"/>
        </w:trPr>
        <w:tc>
          <w:tcPr>
            <w:tcW w:w="36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2.</w:t>
            </w:r>
          </w:p>
        </w:tc>
        <w:tc>
          <w:tcPr>
            <w:tcW w:w="2334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Как мы узнаем мир. Органы чувств.</w:t>
            </w:r>
          </w:p>
          <w:p w:rsidR="00A84B95" w:rsidRPr="00BB589B" w:rsidRDefault="00A84B95" w:rsidP="00A81E01">
            <w:pPr>
              <w:rPr>
                <w:i/>
              </w:rPr>
            </w:pP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A84B95" w:rsidRPr="00BB589B" w:rsidRDefault="00A84B95" w:rsidP="00A81E01">
            <w:pPr>
              <w:jc w:val="both"/>
            </w:pPr>
            <w:r w:rsidRPr="00BB589B">
              <w:rPr>
                <w:sz w:val="22"/>
                <w:szCs w:val="22"/>
              </w:rPr>
              <w:t>Закрепить представление детей об органах чувств, о заботливом к ним отношении.</w:t>
            </w:r>
          </w:p>
          <w:p w:rsidR="00A84B95" w:rsidRPr="00BB589B" w:rsidRDefault="00A84B95" w:rsidP="00A81E01">
            <w:pPr>
              <w:jc w:val="both"/>
            </w:pPr>
            <w:r w:rsidRPr="00BB589B">
              <w:rPr>
                <w:sz w:val="22"/>
                <w:szCs w:val="22"/>
              </w:rPr>
              <w:t>Развивать логическое мышление, умение делать выводы из опыта. Прививать интерес к исследовательской деятельности.</w:t>
            </w:r>
          </w:p>
          <w:p w:rsidR="00A84B95" w:rsidRPr="00BB589B" w:rsidRDefault="00A84B95" w:rsidP="00A81E01"/>
        </w:tc>
        <w:tc>
          <w:tcPr>
            <w:tcW w:w="411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Презентация «Органы чувств» (авторская).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Игра «Полезно – вредно».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Опыт «Мой орган слуха»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Игра «Угадай по запаху»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Оздоровительная минутка «Геометрические фигуры»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Мимическое упражнение.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Опыт «Мой орган зрения»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Рубрика «Это интересно»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Тестовые вопросы.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Кроссворд «Органы чувств»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Игровое задание «Угадайте на слух»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Упражнение «Соедини линиями»</w:t>
            </w:r>
          </w:p>
          <w:p w:rsidR="00A84B95" w:rsidRPr="00BB589B" w:rsidRDefault="00A84B95" w:rsidP="00A81E01">
            <w:pPr>
              <w:rPr>
                <w:bCs/>
              </w:rPr>
            </w:pPr>
            <w:r w:rsidRPr="00BB589B">
              <w:rPr>
                <w:sz w:val="22"/>
                <w:szCs w:val="22"/>
              </w:rPr>
              <w:t>Презентация «Путешествие по стране чувств». Автор:</w:t>
            </w:r>
            <w:r w:rsidRPr="00BB589B">
              <w:rPr>
                <w:rFonts w:eastAsia="+mn-ea"/>
                <w:bCs/>
                <w:color w:val="558ED5"/>
                <w:kern w:val="24"/>
                <w:sz w:val="22"/>
                <w:szCs w:val="22"/>
              </w:rPr>
              <w:t xml:space="preserve"> </w:t>
            </w:r>
            <w:r w:rsidRPr="00BB589B">
              <w:rPr>
                <w:bCs/>
                <w:sz w:val="22"/>
                <w:szCs w:val="22"/>
              </w:rPr>
              <w:t>Полукчи Марина Анатольевна, воспитатель ГОУ д/с № 762 г. Москвы.</w:t>
            </w:r>
          </w:p>
          <w:p w:rsidR="00A84B95" w:rsidRPr="00BB589B" w:rsidRDefault="00A84B95" w:rsidP="00A81E01">
            <w:r w:rsidRPr="00BB589B">
              <w:rPr>
                <w:bCs/>
                <w:sz w:val="22"/>
                <w:szCs w:val="22"/>
              </w:rPr>
              <w:t>Презентация «Кожа – наша природная одежда». Автор:</w:t>
            </w:r>
            <w:r w:rsidRPr="00BB589B">
              <w:rPr>
                <w:sz w:val="22"/>
                <w:szCs w:val="22"/>
              </w:rPr>
              <w:t xml:space="preserve"> Домрачева Елена Васильевна.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Презентация «Гимнастика для глаз»</w:t>
            </w:r>
          </w:p>
          <w:p w:rsidR="00A84B95" w:rsidRPr="00BB589B" w:rsidRDefault="00A84B95" w:rsidP="00A81E01">
            <w:pPr>
              <w:rPr>
                <w:bCs/>
              </w:rPr>
            </w:pPr>
            <w:r w:rsidRPr="00BB589B">
              <w:rPr>
                <w:sz w:val="22"/>
                <w:szCs w:val="22"/>
              </w:rPr>
              <w:t>Физкультминутка для глаз.</w:t>
            </w:r>
          </w:p>
        </w:tc>
      </w:tr>
      <w:tr w:rsidR="00A84B95" w:rsidRPr="00BB589B" w:rsidTr="00A81E01">
        <w:trPr>
          <w:trHeight w:val="3709"/>
        </w:trPr>
        <w:tc>
          <w:tcPr>
            <w:tcW w:w="36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3.</w:t>
            </w:r>
          </w:p>
        </w:tc>
        <w:tc>
          <w:tcPr>
            <w:tcW w:w="2334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 xml:space="preserve">Зачем я дышу и как я дышу, узнаю об этом и всем расскажу. 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Профилактика курения.</w:t>
            </w:r>
          </w:p>
        </w:tc>
        <w:tc>
          <w:tcPr>
            <w:tcW w:w="2835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Приобщать детей к здоровому образу жизни через знакомство со строением системы дыхания человека. Показать влияние кислорода на жизнедеятельность всего организма в целом.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Дать понятие о вреде курения; формировать негативную установку на курение.</w:t>
            </w:r>
          </w:p>
        </w:tc>
        <w:tc>
          <w:tcPr>
            <w:tcW w:w="411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Презентация «Зачем я дышу и как я дышу» (авторская).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Проведение опытов по теме «Моё дыхание».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Демонстрация «Воздушные шары».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Анализ ситуаций «Два друга» , «День рождения» (профилактика курения).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Словесная игра «Выбери правильный ответ»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Изготовление плаката «Дерево решений»</w:t>
            </w:r>
          </w:p>
        </w:tc>
      </w:tr>
      <w:tr w:rsidR="00A84B95" w:rsidRPr="00BB589B" w:rsidTr="00A81E01">
        <w:trPr>
          <w:trHeight w:val="3224"/>
        </w:trPr>
        <w:tc>
          <w:tcPr>
            <w:tcW w:w="36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334" w:type="dxa"/>
          </w:tcPr>
          <w:p w:rsidR="00A84B95" w:rsidRPr="00BB589B" w:rsidRDefault="00A84B95" w:rsidP="00A81E01">
            <w:pPr>
              <w:rPr>
                <w:i/>
              </w:rPr>
            </w:pPr>
            <w:r w:rsidRPr="00BB589B">
              <w:rPr>
                <w:sz w:val="22"/>
                <w:szCs w:val="22"/>
              </w:rPr>
              <w:t xml:space="preserve">Питание – главное условие для жизни человека. </w:t>
            </w:r>
          </w:p>
        </w:tc>
        <w:tc>
          <w:tcPr>
            <w:tcW w:w="2835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Обобщить знания детей о правильном питании с учетом возраста. Расширять знания о полезной и вредной пищи.</w:t>
            </w:r>
          </w:p>
          <w:p w:rsidR="00A84B95" w:rsidRPr="00BB589B" w:rsidRDefault="00A84B95" w:rsidP="00A81E01">
            <w:pPr>
              <w:pStyle w:val="a6"/>
              <w:ind w:left="28" w:right="9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BB589B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Углубить и расширить знания учащихся о витаминах; воспитывать сознательное отношение к своему здоровью.</w:t>
            </w:r>
          </w:p>
          <w:p w:rsidR="00A84B95" w:rsidRPr="00BB589B" w:rsidRDefault="00A84B95" w:rsidP="00A81E01">
            <w:pPr>
              <w:pStyle w:val="a6"/>
              <w:ind w:left="28" w:right="9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BB589B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Развивать культуру питания. </w:t>
            </w:r>
          </w:p>
          <w:p w:rsidR="00A84B95" w:rsidRPr="00BB589B" w:rsidRDefault="00A84B95" w:rsidP="00A81E01">
            <w:pPr>
              <w:pStyle w:val="a6"/>
              <w:ind w:firstLine="709"/>
              <w:jc w:val="both"/>
              <w:rPr>
                <w:sz w:val="22"/>
                <w:szCs w:val="22"/>
                <w:lang w:bidi="he-IL"/>
              </w:rPr>
            </w:pPr>
            <w:r w:rsidRPr="00BB589B">
              <w:rPr>
                <w:sz w:val="22"/>
                <w:szCs w:val="22"/>
                <w:lang w:bidi="he-IL"/>
              </w:rPr>
              <w:t xml:space="preserve"> </w:t>
            </w:r>
          </w:p>
          <w:p w:rsidR="00A84B95" w:rsidRPr="00BB589B" w:rsidRDefault="00A84B95" w:rsidP="00A81E01"/>
        </w:tc>
        <w:tc>
          <w:tcPr>
            <w:tcW w:w="411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Презентация «О правильном питании» (авторская)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Игровая ситуация «Помоги Карлсону»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Игра «Покажи сигнал».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«Продолжи сказку».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Оздоровительная минутка «Вершки - корешки».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Ситуация «Про мальчика, который очень любил овощи и фрвуукты, но…»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Игра «Скажи правильный ответ»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Формулирование правил ухода за полостью рта.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Игра «Найди правильный ответ»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Игра «Поварята».</w:t>
            </w:r>
          </w:p>
          <w:p w:rsidR="00A84B95" w:rsidRPr="00BB589B" w:rsidRDefault="00A84B95" w:rsidP="00A81E01">
            <w:pPr>
              <w:jc w:val="both"/>
            </w:pPr>
            <w:r w:rsidRPr="00BB589B">
              <w:rPr>
                <w:sz w:val="22"/>
                <w:szCs w:val="22"/>
              </w:rPr>
              <w:t>Презентация «Почему нужно есть много овощей и фруктов». Автор: Рульнова Ю.Н.</w:t>
            </w:r>
          </w:p>
        </w:tc>
      </w:tr>
      <w:tr w:rsidR="00A84B95" w:rsidRPr="00BB589B" w:rsidTr="00A81E01">
        <w:trPr>
          <w:trHeight w:val="169"/>
        </w:trPr>
        <w:tc>
          <w:tcPr>
            <w:tcW w:w="36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5.</w:t>
            </w:r>
          </w:p>
        </w:tc>
        <w:tc>
          <w:tcPr>
            <w:tcW w:w="2334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Почему мы болеем.</w:t>
            </w:r>
          </w:p>
        </w:tc>
        <w:tc>
          <w:tcPr>
            <w:tcW w:w="2835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Обобщить полученные знания.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Информировать детей о способах укрепления здоровья; о значении сна для нормального функционирования организма.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Воспитывать желание заниматься укреплением здоровья</w:t>
            </w:r>
          </w:p>
          <w:p w:rsidR="00A84B95" w:rsidRPr="00BB589B" w:rsidRDefault="00A84B95" w:rsidP="00A81E01">
            <w:pPr>
              <w:pStyle w:val="FR3"/>
              <w:spacing w:before="0"/>
              <w:ind w:left="0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Оздоровительная минутка: упражнение «Гора».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 xml:space="preserve">Беседа «Тайна пирамиды здоровья». 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Проблемная ситуация (сон важен для здоровья).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Чтение стихотворения С.Михалкова «Не спать». Тест «Сон – лучшее лекарство».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Игра «Плохо – хорошо».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Проблемные ситуации (назови причину плохого самочувствия).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Работа с наглядным материалом. Определение правил поведения на прогулке. «Почему заболел ребенок».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«Сказка о микробах».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Советы Доктора Воды.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Правила ухода за кожей.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Отгадывание загадок на тему: «Какие врачи нас лечат».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Презентация «Почему нужно чистить зубы и мыть руки».</w:t>
            </w:r>
          </w:p>
        </w:tc>
      </w:tr>
      <w:tr w:rsidR="00A84B95" w:rsidRPr="00BB589B" w:rsidTr="00A81E01">
        <w:trPr>
          <w:trHeight w:val="169"/>
        </w:trPr>
        <w:tc>
          <w:tcPr>
            <w:tcW w:w="36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6.</w:t>
            </w:r>
          </w:p>
        </w:tc>
        <w:tc>
          <w:tcPr>
            <w:tcW w:w="2334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Мы выбираем здоровье.</w:t>
            </w:r>
          </w:p>
          <w:p w:rsidR="00A84B95" w:rsidRPr="00BB589B" w:rsidRDefault="00A84B95" w:rsidP="00A81E01"/>
        </w:tc>
        <w:tc>
          <w:tcPr>
            <w:tcW w:w="2835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 xml:space="preserve">Закрепить знания детей </w:t>
            </w:r>
            <w:r>
              <w:rPr>
                <w:sz w:val="22"/>
                <w:szCs w:val="22"/>
              </w:rPr>
              <w:t xml:space="preserve">об особенностях </w:t>
            </w:r>
            <w:r w:rsidRPr="00BB589B">
              <w:rPr>
                <w:sz w:val="22"/>
                <w:szCs w:val="22"/>
              </w:rPr>
              <w:t>своего организма.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Формировать мотивацию здорового образа жизни. Помочь детям осознать личностную ценность здоровья.</w:t>
            </w:r>
          </w:p>
          <w:p w:rsidR="00A84B95" w:rsidRPr="00BB589B" w:rsidRDefault="00A84B95" w:rsidP="00A81E01"/>
        </w:tc>
        <w:tc>
          <w:tcPr>
            <w:tcW w:w="4110" w:type="dxa"/>
          </w:tcPr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Оздоровительная минутка: упражнение «Гора».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Интерактивная викторина «Организм человека»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Беседа о важности правильной осанки и способах её сохранения.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Инсценировка «Спор продуктов»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Проблемная ситуация (сочетание труда и отдыха)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Определение понятия ЗОЖ.</w:t>
            </w:r>
          </w:p>
          <w:p w:rsidR="00A84B95" w:rsidRPr="00BB589B" w:rsidRDefault="00A84B95" w:rsidP="00A81E01">
            <w:r w:rsidRPr="00BB589B">
              <w:rPr>
                <w:sz w:val="22"/>
                <w:szCs w:val="22"/>
              </w:rPr>
              <w:t>Продуктивная деятельность «Дерево здоровья» («Солнце здоровья»)</w:t>
            </w:r>
          </w:p>
        </w:tc>
      </w:tr>
    </w:tbl>
    <w:p w:rsidR="00A84B95" w:rsidRPr="007758E7" w:rsidRDefault="00A84B95" w:rsidP="00A84B95">
      <w:pPr>
        <w:tabs>
          <w:tab w:val="left" w:pos="2520"/>
        </w:tabs>
        <w:spacing w:after="200" w:line="276" w:lineRule="auto"/>
      </w:pPr>
    </w:p>
    <w:p w:rsidR="00A84B95" w:rsidRDefault="00A84B95" w:rsidP="00A84B95">
      <w:pPr>
        <w:jc w:val="center"/>
        <w:rPr>
          <w:b/>
          <w:sz w:val="28"/>
          <w:szCs w:val="28"/>
        </w:rPr>
      </w:pPr>
    </w:p>
    <w:p w:rsidR="00A84B95" w:rsidRDefault="00A84B95" w:rsidP="00A84B95">
      <w:pPr>
        <w:jc w:val="center"/>
        <w:rPr>
          <w:b/>
          <w:sz w:val="28"/>
          <w:szCs w:val="28"/>
        </w:rPr>
      </w:pPr>
      <w:bookmarkStart w:id="11" w:name="_GoBack"/>
      <w:bookmarkEnd w:id="11"/>
    </w:p>
    <w:p w:rsidR="00E0089B" w:rsidRDefault="00E0089B"/>
    <w:sectPr w:rsidR="00E0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3" w:rsidRDefault="00A84B95" w:rsidP="005F2B1C">
    <w:pPr>
      <w:pStyle w:val="a7"/>
      <w:pBdr>
        <w:top w:val="thinThickSmallGap" w:sz="24" w:space="1" w:color="622423"/>
      </w:pBdr>
      <w:tabs>
        <w:tab w:val="clear" w:pos="4677"/>
        <w:tab w:val="clear" w:pos="9355"/>
        <w:tab w:val="right" w:pos="9638"/>
      </w:tabs>
      <w:rPr>
        <w:rFonts w:ascii="Cambria" w:hAnsi="Cambria"/>
      </w:rPr>
    </w:pPr>
    <w:r>
      <w:rPr>
        <w:rFonts w:ascii="Cambria" w:hAnsi="Cambria"/>
      </w:rPr>
      <w:t>Здоровый и безопасный образ жизни. «Азбука здоровья».</w:t>
    </w:r>
    <w:r>
      <w:rPr>
        <w:rFonts w:ascii="Cambria" w:hAnsi="Cambria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Pr="00A84B95">
      <w:rPr>
        <w:rFonts w:ascii="Cambria" w:hAnsi="Cambria"/>
        <w:noProof/>
      </w:rPr>
      <w:t>8</w:t>
    </w:r>
    <w:r>
      <w:rPr>
        <w:rFonts w:ascii="Cambria" w:hAnsi="Cambria"/>
        <w:noProof/>
      </w:rPr>
      <w:fldChar w:fldCharType="end"/>
    </w:r>
  </w:p>
  <w:p w:rsidR="00E23CC3" w:rsidRDefault="00A84B95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DA6"/>
    <w:multiLevelType w:val="hybridMultilevel"/>
    <w:tmpl w:val="5DD08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17B4B"/>
    <w:multiLevelType w:val="hybridMultilevel"/>
    <w:tmpl w:val="84EE3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C35FC"/>
    <w:multiLevelType w:val="hybridMultilevel"/>
    <w:tmpl w:val="61881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74EF9"/>
    <w:multiLevelType w:val="hybridMultilevel"/>
    <w:tmpl w:val="F5F2C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2DEE"/>
    <w:multiLevelType w:val="hybridMultilevel"/>
    <w:tmpl w:val="6A1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1A"/>
    <w:rsid w:val="008E321A"/>
    <w:rsid w:val="00A84B95"/>
    <w:rsid w:val="00E0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B95"/>
    <w:pPr>
      <w:keepNext/>
      <w:ind w:firstLine="360"/>
      <w:jc w:val="center"/>
      <w:outlineLvl w:val="0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A84B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B9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4B95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A84B9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84B95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84B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Стиль"/>
    <w:rsid w:val="00A84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84B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4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rsid w:val="00A84B95"/>
    <w:pPr>
      <w:widowControl w:val="0"/>
      <w:spacing w:before="40" w:after="0" w:line="240" w:lineRule="auto"/>
      <w:ind w:left="2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A84B95"/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B95"/>
    <w:pPr>
      <w:keepNext/>
      <w:ind w:firstLine="360"/>
      <w:jc w:val="center"/>
      <w:outlineLvl w:val="0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A84B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B9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4B95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A84B9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84B95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84B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Стиль"/>
    <w:rsid w:val="00A84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84B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4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rsid w:val="00A84B95"/>
    <w:pPr>
      <w:widowControl w:val="0"/>
      <w:spacing w:before="40" w:after="0" w:line="240" w:lineRule="auto"/>
      <w:ind w:left="2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A84B95"/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2611</Words>
  <Characters>14888</Characters>
  <Application>Microsoft Office Word</Application>
  <DocSecurity>0</DocSecurity>
  <Lines>124</Lines>
  <Paragraphs>34</Paragraphs>
  <ScaleCrop>false</ScaleCrop>
  <Company/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2016-11-26T08:05:00Z</dcterms:created>
  <dcterms:modified xsi:type="dcterms:W3CDTF">2016-11-26T08:06:00Z</dcterms:modified>
</cp:coreProperties>
</file>