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CF" w:rsidRPr="00795535" w:rsidRDefault="00A82DCF" w:rsidP="00A82DCF">
      <w:pPr>
        <w:shd w:val="clear" w:color="auto" w:fill="FFFFFF"/>
        <w:spacing w:after="0" w:line="240" w:lineRule="auto"/>
        <w:jc w:val="center"/>
        <w:rPr>
          <w:rFonts w:ascii="Arial" w:eastAsia="Times New Roman" w:hAnsi="Arial" w:cs="Arial"/>
          <w:color w:val="000000"/>
          <w:sz w:val="40"/>
          <w:szCs w:val="40"/>
        </w:rPr>
      </w:pPr>
      <w:r w:rsidRPr="00795535">
        <w:rPr>
          <w:rFonts w:ascii="Times New Roman" w:eastAsia="Times New Roman" w:hAnsi="Times New Roman" w:cs="Times New Roman"/>
          <w:b/>
          <w:bCs/>
          <w:color w:val="C00000"/>
          <w:sz w:val="40"/>
          <w:szCs w:val="40"/>
        </w:rPr>
        <w:t>«Авторитет родителей в воспитании ребенка»</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Авторитет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Стиль внутрисемейных отношений каждая молодая семья вырабатывает непросто. Совместная жизнь молодых супругов в первые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Большинство родителей понимают значени</w:t>
      </w:r>
      <w:r w:rsidR="00FD1D4D">
        <w:rPr>
          <w:rFonts w:ascii="Times New Roman" w:eastAsia="Times New Roman" w:hAnsi="Times New Roman" w:cs="Times New Roman"/>
          <w:color w:val="000000"/>
          <w:sz w:val="27"/>
          <w:szCs w:val="27"/>
        </w:rPr>
        <w:t xml:space="preserve">е авторитета в деле воспитания, но </w:t>
      </w:r>
      <w:r>
        <w:rPr>
          <w:rFonts w:ascii="Times New Roman" w:eastAsia="Times New Roman" w:hAnsi="Times New Roman" w:cs="Times New Roman"/>
          <w:color w:val="000000"/>
          <w:sz w:val="27"/>
          <w:szCs w:val="27"/>
        </w:rPr>
        <w:t>как завоевать авторитет у ребенка</w:t>
      </w:r>
      <w:r w:rsidR="00FD1D4D">
        <w:rPr>
          <w:rFonts w:ascii="Times New Roman" w:eastAsia="Times New Roman" w:hAnsi="Times New Roman" w:cs="Times New Roman"/>
          <w:color w:val="000000"/>
          <w:sz w:val="27"/>
          <w:szCs w:val="27"/>
        </w:rPr>
        <w:t>, знают далеко не все. М</w:t>
      </w:r>
      <w:r>
        <w:rPr>
          <w:rFonts w:ascii="Times New Roman" w:eastAsia="Times New Roman" w:hAnsi="Times New Roman" w:cs="Times New Roman"/>
          <w:color w:val="000000"/>
          <w:sz w:val="27"/>
          <w:szCs w:val="27"/>
        </w:rPr>
        <w:t>олодые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К сожалению, родители не всегда владеют культурой общения и отношений: нередко они критикуют друг друга в присутстви</w:t>
      </w:r>
      <w:r w:rsidR="00795535">
        <w:rPr>
          <w:rFonts w:ascii="Times New Roman" w:eastAsia="Times New Roman" w:hAnsi="Times New Roman" w:cs="Times New Roman"/>
          <w:color w:val="000000"/>
          <w:sz w:val="27"/>
          <w:szCs w:val="27"/>
        </w:rPr>
        <w:t>и родственников, друзей, детей.</w:t>
      </w:r>
      <w:r>
        <w:rPr>
          <w:rFonts w:ascii="Times New Roman" w:eastAsia="Times New Roman" w:hAnsi="Times New Roman" w:cs="Times New Roman"/>
          <w:color w:val="000000"/>
          <w:sz w:val="27"/>
          <w:szCs w:val="27"/>
        </w:rPr>
        <w:t xml:space="preserve">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rsidR="00A82DCF"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rsidR="00FD1D4D" w:rsidRPr="00FD1D4D" w:rsidRDefault="00A82DCF"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Воспитатели используют любые подходящие ситуации для поддержания авторитета взрослых членов семьи.</w:t>
      </w:r>
      <w:r w:rsidR="00FD1D4D">
        <w:rPr>
          <w:rFonts w:ascii="Arial" w:eastAsia="Times New Roman" w:hAnsi="Arial" w:cs="Arial"/>
          <w:color w:val="000000"/>
          <w:sz w:val="23"/>
          <w:szCs w:val="23"/>
        </w:rPr>
        <w:t xml:space="preserve"> </w:t>
      </w:r>
      <w:r>
        <w:rPr>
          <w:rFonts w:ascii="Times New Roman" w:eastAsia="Times New Roman" w:hAnsi="Times New Roman" w:cs="Times New Roman"/>
          <w:color w:val="000000"/>
          <w:sz w:val="27"/>
          <w:szCs w:val="27"/>
        </w:rPr>
        <w:t>«Мама – мастерица», «Мама – рукодельница», «Папа – мастер на все руки» – часто слышат дети от воспитателя.</w:t>
      </w:r>
    </w:p>
    <w:p w:rsidR="00A82DCF" w:rsidRPr="007D2612" w:rsidRDefault="00FD1D4D" w:rsidP="00795535">
      <w:pPr>
        <w:shd w:val="clear" w:color="auto" w:fill="FFFFFF"/>
        <w:spacing w:after="0" w:line="240" w:lineRule="auto"/>
        <w:ind w:left="170" w:firstLine="256"/>
        <w:jc w:val="both"/>
        <w:rPr>
          <w:rFonts w:ascii="Arial" w:eastAsia="Times New Roman" w:hAnsi="Arial" w:cs="Arial"/>
          <w:color w:val="000000"/>
          <w:sz w:val="23"/>
          <w:szCs w:val="23"/>
        </w:rPr>
      </w:pPr>
      <w:r>
        <w:rPr>
          <w:rFonts w:ascii="Times New Roman" w:eastAsia="Times New Roman" w:hAnsi="Times New Roman" w:cs="Times New Roman"/>
          <w:color w:val="000000"/>
          <w:sz w:val="27"/>
          <w:szCs w:val="27"/>
        </w:rPr>
        <w:t xml:space="preserve"> </w:t>
      </w:r>
      <w:r w:rsidR="00A82DCF">
        <w:rPr>
          <w:rFonts w:ascii="Times New Roman" w:eastAsia="Times New Roman" w:hAnsi="Times New Roman" w:cs="Times New Roman"/>
          <w:color w:val="000000"/>
          <w:sz w:val="27"/>
          <w:szCs w:val="27"/>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им.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w:t>
      </w:r>
      <w:r w:rsidR="00A82DCF" w:rsidRPr="00A82DCF">
        <w:rPr>
          <w:rFonts w:ascii="Times New Roman" w:eastAsia="Times New Roman" w:hAnsi="Times New Roman" w:cs="Times New Roman"/>
          <w:color w:val="000000"/>
          <w:sz w:val="27"/>
          <w:szCs w:val="27"/>
        </w:rPr>
        <w:t xml:space="preserve"> </w:t>
      </w:r>
      <w:r w:rsidR="00A82DCF" w:rsidRPr="007D2612">
        <w:rPr>
          <w:rFonts w:ascii="Times New Roman" w:eastAsia="Times New Roman" w:hAnsi="Times New Roman" w:cs="Times New Roman"/>
          <w:color w:val="000000"/>
          <w:sz w:val="27"/>
          <w:szCs w:val="27"/>
        </w:rPr>
        <w:t>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r w:rsidR="00A82DCF" w:rsidRPr="007D2612">
        <w:rPr>
          <w:rFonts w:ascii="Arial" w:eastAsia="Times New Roman" w:hAnsi="Arial" w:cs="Arial"/>
          <w:color w:val="000000"/>
          <w:sz w:val="23"/>
          <w:szCs w:val="23"/>
        </w:rPr>
        <w:t xml:space="preserve"> </w:t>
      </w:r>
    </w:p>
    <w:p w:rsidR="00000000" w:rsidRDefault="00795535" w:rsidP="00795535">
      <w:pPr>
        <w:ind w:left="170" w:firstLine="256"/>
        <w:jc w:val="both"/>
      </w:pPr>
    </w:p>
    <w:sectPr w:rsidR="00000000" w:rsidSect="00A82DCF">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82DCF"/>
    <w:rsid w:val="00795535"/>
    <w:rsid w:val="00A82DCF"/>
    <w:rsid w:val="00FD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2018-10-02T15:41:00Z</dcterms:created>
  <dcterms:modified xsi:type="dcterms:W3CDTF">2018-10-02T16:04:00Z</dcterms:modified>
</cp:coreProperties>
</file>