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D6" w:rsidRPr="003B3509" w:rsidRDefault="002A03D6" w:rsidP="00061DF7">
      <w:pPr>
        <w:spacing w:before="100" w:beforeAutospacing="1"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B3509">
        <w:rPr>
          <w:rFonts w:ascii="Times New Roman" w:hAnsi="Times New Roman" w:cs="Times New Roman"/>
          <w:sz w:val="28"/>
          <w:szCs w:val="28"/>
        </w:rPr>
        <w:t>Муниципальное  дошкольное  образовательное учреждение</w:t>
      </w:r>
    </w:p>
    <w:p w:rsidR="002A03D6" w:rsidRPr="003B3509" w:rsidRDefault="002A03D6" w:rsidP="00061DF7">
      <w:pPr>
        <w:spacing w:before="100" w:beforeAutospacing="1"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B3509">
        <w:rPr>
          <w:rFonts w:ascii="Times New Roman" w:hAnsi="Times New Roman" w:cs="Times New Roman"/>
          <w:sz w:val="28"/>
          <w:szCs w:val="28"/>
        </w:rPr>
        <w:t>«Детский сад  № 18 «Аленушка»</w:t>
      </w:r>
    </w:p>
    <w:p w:rsidR="002A03D6" w:rsidRPr="003B3509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3D6" w:rsidRPr="003B3509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3D6" w:rsidRPr="002A03D6" w:rsidRDefault="002A03D6" w:rsidP="00061DF7">
      <w:pPr>
        <w:pStyle w:val="a3"/>
        <w:shd w:val="clear" w:color="auto" w:fill="FFFFFF"/>
        <w:spacing w:after="0" w:afterAutospacing="0"/>
        <w:jc w:val="center"/>
        <w:rPr>
          <w:b/>
          <w:color w:val="111111"/>
          <w:sz w:val="36"/>
          <w:szCs w:val="36"/>
        </w:rPr>
      </w:pPr>
      <w:r w:rsidRPr="002A03D6">
        <w:rPr>
          <w:sz w:val="36"/>
          <w:szCs w:val="36"/>
        </w:rPr>
        <w:t xml:space="preserve">Психолого-педагогический проект </w:t>
      </w:r>
      <w:r w:rsidRPr="002A03D6">
        <w:rPr>
          <w:color w:val="111111"/>
          <w:sz w:val="36"/>
          <w:szCs w:val="36"/>
        </w:rPr>
        <w:t>по</w:t>
      </w:r>
      <w:r w:rsidRPr="002A03D6">
        <w:rPr>
          <w:b/>
          <w:color w:val="111111"/>
          <w:sz w:val="36"/>
          <w:szCs w:val="36"/>
        </w:rPr>
        <w:t> </w:t>
      </w:r>
      <w:r w:rsidRPr="002A03D6">
        <w:rPr>
          <w:rStyle w:val="a4"/>
          <w:b w:val="0"/>
          <w:color w:val="111111"/>
          <w:sz w:val="36"/>
          <w:szCs w:val="36"/>
          <w:bdr w:val="none" w:sz="0" w:space="0" w:color="auto" w:frame="1"/>
        </w:rPr>
        <w:t>адаптации детей раннего возраста к условиям детского сада</w:t>
      </w:r>
    </w:p>
    <w:p w:rsidR="002A03D6" w:rsidRPr="002A03D6" w:rsidRDefault="002A03D6" w:rsidP="00061DF7">
      <w:pPr>
        <w:pStyle w:val="a3"/>
        <w:shd w:val="clear" w:color="auto" w:fill="FFFFFF"/>
        <w:spacing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2A03D6">
        <w:rPr>
          <w:iCs/>
          <w:color w:val="111111"/>
          <w:sz w:val="36"/>
          <w:szCs w:val="36"/>
          <w:bdr w:val="none" w:sz="0" w:space="0" w:color="auto" w:frame="1"/>
        </w:rPr>
        <w:t>«</w:t>
      </w:r>
      <w:r w:rsidR="00FC7840">
        <w:rPr>
          <w:iCs/>
          <w:color w:val="111111"/>
          <w:sz w:val="36"/>
          <w:szCs w:val="36"/>
          <w:bdr w:val="none" w:sz="0" w:space="0" w:color="auto" w:frame="1"/>
        </w:rPr>
        <w:t>Добро пожаловать</w:t>
      </w:r>
      <w:r w:rsidRPr="002A03D6">
        <w:rPr>
          <w:rStyle w:val="a4"/>
          <w:b w:val="0"/>
          <w:iCs/>
          <w:color w:val="111111"/>
          <w:sz w:val="36"/>
          <w:szCs w:val="36"/>
          <w:bdr w:val="none" w:sz="0" w:space="0" w:color="auto" w:frame="1"/>
        </w:rPr>
        <w:t xml:space="preserve"> в</w:t>
      </w:r>
      <w:r w:rsidR="00FC7840">
        <w:rPr>
          <w:rStyle w:val="a4"/>
          <w:b w:val="0"/>
          <w:iCs/>
          <w:color w:val="111111"/>
          <w:sz w:val="36"/>
          <w:szCs w:val="36"/>
          <w:bdr w:val="none" w:sz="0" w:space="0" w:color="auto" w:frame="1"/>
        </w:rPr>
        <w:t xml:space="preserve"> наш</w:t>
      </w:r>
      <w:r w:rsidRPr="002A03D6">
        <w:rPr>
          <w:rStyle w:val="a4"/>
          <w:b w:val="0"/>
          <w:iCs/>
          <w:color w:val="111111"/>
          <w:sz w:val="36"/>
          <w:szCs w:val="36"/>
          <w:bdr w:val="none" w:sz="0" w:space="0" w:color="auto" w:frame="1"/>
        </w:rPr>
        <w:t xml:space="preserve"> детский сад</w:t>
      </w:r>
      <w:r w:rsidRPr="002A03D6">
        <w:rPr>
          <w:iCs/>
          <w:color w:val="111111"/>
          <w:sz w:val="36"/>
          <w:szCs w:val="36"/>
          <w:bdr w:val="none" w:sz="0" w:space="0" w:color="auto" w:frame="1"/>
        </w:rPr>
        <w:t>!»</w:t>
      </w:r>
    </w:p>
    <w:p w:rsidR="002A03D6" w:rsidRPr="002A03D6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A03D6" w:rsidRPr="000C57FD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A03D6" w:rsidRPr="003B3509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3D6" w:rsidRPr="003B3509" w:rsidRDefault="002A03D6" w:rsidP="00061DF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3D6" w:rsidRPr="003B3509" w:rsidRDefault="002A03D6" w:rsidP="00061DF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1D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09">
        <w:rPr>
          <w:rFonts w:ascii="Times New Roman" w:hAnsi="Times New Roman" w:cs="Times New Roman"/>
          <w:sz w:val="28"/>
          <w:szCs w:val="28"/>
        </w:rPr>
        <w:t>Состави</w:t>
      </w:r>
      <w:r>
        <w:rPr>
          <w:rFonts w:ascii="Times New Roman" w:hAnsi="Times New Roman" w:cs="Times New Roman"/>
          <w:sz w:val="28"/>
          <w:szCs w:val="28"/>
        </w:rPr>
        <w:t>тель:</w:t>
      </w:r>
    </w:p>
    <w:p w:rsidR="002A03D6" w:rsidRDefault="002A03D6" w:rsidP="00061DF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Воспитатели:</w:t>
      </w:r>
      <w:r w:rsidRPr="003B3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3D6" w:rsidRDefault="002A03D6" w:rsidP="00061DF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3509">
        <w:rPr>
          <w:rFonts w:ascii="Times New Roman" w:hAnsi="Times New Roman" w:cs="Times New Roman"/>
          <w:sz w:val="28"/>
          <w:szCs w:val="28"/>
        </w:rPr>
        <w:t>Звегинцева Екатерина Александровна</w:t>
      </w:r>
    </w:p>
    <w:p w:rsidR="002A03D6" w:rsidRPr="003B3509" w:rsidRDefault="002A03D6" w:rsidP="00061DF7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Оладько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</w:p>
    <w:p w:rsidR="002A03D6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3D6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3D6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3D6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64C" w:rsidRDefault="0047364C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64C" w:rsidRDefault="0047364C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64C" w:rsidRDefault="0047364C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64C" w:rsidRDefault="0047364C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B4" w:rsidRDefault="002A03D6" w:rsidP="00061DF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50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3B3509">
        <w:rPr>
          <w:rFonts w:ascii="Times New Roman" w:hAnsi="Times New Roman" w:cs="Times New Roman"/>
          <w:sz w:val="28"/>
          <w:szCs w:val="28"/>
        </w:rPr>
        <w:t>Ермолино</w:t>
      </w:r>
      <w:proofErr w:type="spellEnd"/>
      <w:r w:rsidRPr="003B3509">
        <w:rPr>
          <w:rFonts w:ascii="Times New Roman" w:hAnsi="Times New Roman" w:cs="Times New Roman"/>
          <w:sz w:val="28"/>
          <w:szCs w:val="28"/>
        </w:rPr>
        <w:t>,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3D6" w:rsidRPr="00D21D6C" w:rsidRDefault="002A03D6" w:rsidP="00061DF7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D6C">
        <w:rPr>
          <w:rFonts w:ascii="Times New Roman" w:hAnsi="Times New Roman" w:cs="Times New Roman"/>
          <w:sz w:val="28"/>
          <w:szCs w:val="28"/>
        </w:rPr>
        <w:lastRenderedPageBreak/>
        <w:t xml:space="preserve">Проект разработан в рамках Программы развития МДОУ «Детский сад № 18 «Аленушка», в соответствии с Федеральным государственным образовательным стандартом дошкольного образования (ФГОС ДО). </w:t>
      </w:r>
    </w:p>
    <w:p w:rsidR="002A03D6" w:rsidRPr="00D21D6C" w:rsidRDefault="002A03D6" w:rsidP="00061D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6C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2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воспитанники муниципального дошкольного образовательного учреждения детский сад № 18 «Аленушка», педагоги, родители</w:t>
      </w:r>
      <w:r w:rsidR="008E1CED" w:rsidRPr="00D2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3D6" w:rsidRPr="00D21D6C" w:rsidRDefault="002A03D6" w:rsidP="00061DF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проекта: </w:t>
      </w:r>
      <w:r w:rsidRPr="00D2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сентября 2019 г. – 31 октября 2019 г.</w:t>
      </w:r>
    </w:p>
    <w:p w:rsidR="00D21D6C" w:rsidRPr="00D21D6C" w:rsidRDefault="00D21D6C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61DF7" w:rsidRDefault="00061DF7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8E1CED" w:rsidRPr="00D21D6C" w:rsidRDefault="008E1CED" w:rsidP="00061DF7">
      <w:pPr>
        <w:pStyle w:val="a3"/>
        <w:shd w:val="clear" w:color="auto" w:fill="FFFFFF"/>
        <w:spacing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b/>
          <w:color w:val="111111"/>
          <w:sz w:val="28"/>
          <w:szCs w:val="28"/>
        </w:rPr>
        <w:lastRenderedPageBreak/>
        <w:t>Актуальность </w:t>
      </w:r>
      <w:r w:rsidRPr="00D21D6C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D21D6C">
        <w:rPr>
          <w:b/>
          <w:color w:val="111111"/>
          <w:sz w:val="28"/>
          <w:szCs w:val="28"/>
        </w:rPr>
        <w:t>.</w:t>
      </w:r>
      <w:r w:rsidRPr="00D21D6C">
        <w:rPr>
          <w:color w:val="111111"/>
          <w:sz w:val="28"/>
          <w:szCs w:val="28"/>
        </w:rPr>
        <w:t xml:space="preserve"> </w:t>
      </w:r>
    </w:p>
    <w:p w:rsidR="008E1CED" w:rsidRPr="00CF4DFE" w:rsidRDefault="008E1CED" w:rsidP="00061DF7">
      <w:pPr>
        <w:pStyle w:val="a3"/>
        <w:shd w:val="clear" w:color="auto" w:fill="FFFFFF"/>
        <w:spacing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Поступление ребенка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CF4DFE">
        <w:rPr>
          <w:color w:val="111111"/>
          <w:sz w:val="28"/>
          <w:szCs w:val="28"/>
        </w:rPr>
        <w:t>, как правило, несет серьезную тревогу у взрослых, и она не напрасна. Известно, что изменение социальной среды сказывается на психическом и на физическом здоровье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>.</w:t>
      </w:r>
    </w:p>
    <w:p w:rsidR="00061DF7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Особенно уязвимым для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является ранний возраст</w:t>
      </w:r>
      <w:r w:rsidRPr="00CF4DFE">
        <w:rPr>
          <w:color w:val="111111"/>
          <w:sz w:val="28"/>
          <w:szCs w:val="28"/>
        </w:rPr>
        <w:t>, поскольку именно в этот период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Pr="00CF4DFE">
        <w:rPr>
          <w:color w:val="111111"/>
          <w:sz w:val="28"/>
          <w:szCs w:val="28"/>
        </w:rPr>
        <w:t> ребенок менее всего приспособлен к отрыву от родных, более слаб и раним. В этом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возрасте адаптация к детскому </w:t>
      </w:r>
      <w:r w:rsidRPr="00CF4DFE">
        <w:rPr>
          <w:color w:val="111111"/>
          <w:sz w:val="28"/>
          <w:szCs w:val="28"/>
        </w:rPr>
        <w:t xml:space="preserve">учреждению проходит дольше и труднее, чаще сопровождается болезнями. </w:t>
      </w:r>
    </w:p>
    <w:p w:rsidR="00061DF7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Изменение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</w:t>
      </w:r>
      <w:r w:rsidRPr="00CF4DFE">
        <w:rPr>
          <w:color w:val="111111"/>
          <w:sz w:val="28"/>
          <w:szCs w:val="28"/>
        </w:rPr>
        <w:t> жизни и необходимость выработки новых форм поведения требуют от ребенка и от взрослых больших усилий. От того, насколько ребенок подготовлен в семье к переходу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детское</w:t>
      </w:r>
      <w:r w:rsidRPr="00CF4DFE">
        <w:rPr>
          <w:color w:val="111111"/>
          <w:sz w:val="28"/>
          <w:szCs w:val="28"/>
        </w:rPr>
        <w:t> учреждение и от того, как организуют период его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F4DFE">
        <w:rPr>
          <w:color w:val="111111"/>
          <w:sz w:val="28"/>
          <w:szCs w:val="28"/>
        </w:rPr>
        <w:t> воспитатели и родители зависят течение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адаптационного </w:t>
      </w:r>
      <w:r w:rsidRPr="00CF4DFE">
        <w:rPr>
          <w:color w:val="111111"/>
          <w:sz w:val="28"/>
          <w:szCs w:val="28"/>
        </w:rPr>
        <w:t xml:space="preserve">периода и дальнейшее развитие малыша. 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Изменение образа жизни приводит в первую очередь к нарушению эмоционального состояния ребенка. Для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</w:t>
      </w:r>
      <w:r w:rsidRPr="00CF4DFE">
        <w:rPr>
          <w:color w:val="111111"/>
          <w:sz w:val="28"/>
          <w:szCs w:val="28"/>
        </w:rPr>
        <w:t> периода характерны эмоциональная напряженность, беспокойство или заторможенность. Ребенок много плачет, стремится к физическому контакту со взрослыми или, наоборот, раздраженно отказывается от них, сторонится сверстников. Особенности поведения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> в этот период во многом связаны с особенностями их темперамента. Дети с флегматическим темпераментом будут вести себя скорее заторможено, а дети с холерическим темпераментом, наоборот, будут излишне возбуждаться. В любом случае социальные связи ребенка могут оказаться очень напряженными, а иногда и полностью нарушенными. Эмоциональное неблагополучие сказывается на сне, аппетите. Разлука и встреча с родными протекают очень бурно: малыш не отпускает от себя родителей, долго плачет после их ухода, а приход вновь встречает слезами. Меняется и активность ребенка по отношению к предметному миру. Игрушки оставляют его безучастным, интерес к окружающему снижается. Падает уровень речевой активности, сокращается словарный запас, новые слова усваиваются с трудом.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Традиционно под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адаптацией</w:t>
      </w:r>
      <w:r w:rsidRPr="00CF4DFE">
        <w:rPr>
          <w:color w:val="111111"/>
          <w:sz w:val="28"/>
          <w:szCs w:val="28"/>
        </w:rPr>
        <w:t> понимается процесс вхождения человека в новую для него среду и приспособление к её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</w:t>
      </w:r>
      <w:r w:rsidRPr="00CF4DFE">
        <w:rPr>
          <w:color w:val="111111"/>
          <w:sz w:val="28"/>
          <w:szCs w:val="28"/>
        </w:rPr>
        <w:t>. Это универсальное явление всего живого, которое можно наблюдать как в растительном, так и в животном мире.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Адаптация</w:t>
      </w:r>
      <w:r w:rsidRPr="00CF4DFE">
        <w:rPr>
          <w:color w:val="111111"/>
          <w:sz w:val="28"/>
          <w:szCs w:val="28"/>
        </w:rPr>
        <w:t xml:space="preserve"> является активным процессом, приводящим </w:t>
      </w:r>
      <w:proofErr w:type="gramStart"/>
      <w:r w:rsidRPr="00CF4DFE">
        <w:rPr>
          <w:color w:val="111111"/>
          <w:sz w:val="28"/>
          <w:szCs w:val="28"/>
        </w:rPr>
        <w:t>к</w:t>
      </w:r>
      <w:proofErr w:type="gramEnd"/>
      <w:r w:rsidRPr="00CF4DFE">
        <w:rPr>
          <w:color w:val="111111"/>
          <w:sz w:val="28"/>
          <w:szCs w:val="28"/>
        </w:rPr>
        <w:t xml:space="preserve"> позитивным результатом, или негативным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(стресс)</w:t>
      </w:r>
      <w:r w:rsidRPr="00CF4DFE">
        <w:rPr>
          <w:color w:val="111111"/>
          <w:sz w:val="28"/>
          <w:szCs w:val="28"/>
        </w:rPr>
        <w:t>. При этом выделяются два основных критерия успешной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CF4DFE">
        <w:rPr>
          <w:color w:val="111111"/>
          <w:sz w:val="28"/>
          <w:szCs w:val="28"/>
        </w:rPr>
        <w:t>: внутренний комфорт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(эмоциональная удовлетворённость)</w:t>
      </w:r>
      <w:r w:rsidRPr="00CF4DFE">
        <w:rPr>
          <w:color w:val="111111"/>
          <w:sz w:val="28"/>
          <w:szCs w:val="28"/>
        </w:rPr>
        <w:t> и внешняя адекватность поведения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(способность легко и точно выполнять новые требования)</w:t>
      </w:r>
      <w:r w:rsidRPr="00CF4DFE">
        <w:rPr>
          <w:color w:val="111111"/>
          <w:sz w:val="28"/>
          <w:szCs w:val="28"/>
        </w:rPr>
        <w:t>. С приходом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сад </w:t>
      </w:r>
      <w:r w:rsidRPr="00CF4DFE">
        <w:rPr>
          <w:color w:val="111111"/>
          <w:sz w:val="28"/>
          <w:szCs w:val="28"/>
        </w:rPr>
        <w:t>у ребёнка начинается новый этап в его жизни.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Педагоги и родители должны помнить, что упущенное в воспитании малыша ничем потом не восполнишь. «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Ранний детский возраст</w:t>
      </w:r>
      <w:r w:rsidRPr="00CF4DFE">
        <w:rPr>
          <w:color w:val="111111"/>
          <w:sz w:val="28"/>
          <w:szCs w:val="28"/>
        </w:rPr>
        <w:t> является одним из ключевых в жизни ребенка и во многом определяет его будущее психологическое развитие.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Одно из главных направлений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F4DFE">
        <w:rPr>
          <w:color w:val="111111"/>
          <w:sz w:val="28"/>
          <w:szCs w:val="28"/>
        </w:rPr>
        <w:t>, помощь детям в прохождении довольно сложного периода жизни по приспособлению к новым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условиям жизнедеятельности</w:t>
      </w:r>
      <w:r w:rsidRPr="00CF4DFE">
        <w:rPr>
          <w:color w:val="111111"/>
          <w:sz w:val="28"/>
          <w:szCs w:val="28"/>
        </w:rPr>
        <w:t xml:space="preserve">. </w:t>
      </w:r>
      <w:r w:rsidRPr="00CF4DFE">
        <w:rPr>
          <w:color w:val="111111"/>
          <w:sz w:val="28"/>
          <w:szCs w:val="28"/>
        </w:rPr>
        <w:lastRenderedPageBreak/>
        <w:t>Мы хотим, чтобы ребенок чувствовал себя в этот период комфортно и ходил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с удовольствием</w:t>
      </w:r>
      <w:r w:rsidRPr="00CF4DFE">
        <w:rPr>
          <w:color w:val="111111"/>
          <w:sz w:val="28"/>
          <w:szCs w:val="28"/>
        </w:rPr>
        <w:t xml:space="preserve">. </w:t>
      </w:r>
    </w:p>
    <w:p w:rsidR="008E1CED" w:rsidRPr="00CF4DFE" w:rsidRDefault="008E1CED" w:rsidP="00061DF7">
      <w:pPr>
        <w:pStyle w:val="a3"/>
        <w:shd w:val="clear" w:color="auto" w:fill="FFFFFF"/>
        <w:spacing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Ведущая деятельность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раннем дошкольном возрасте является игра</w:t>
      </w:r>
      <w:r w:rsidRPr="00CF4DFE">
        <w:rPr>
          <w:color w:val="111111"/>
          <w:sz w:val="28"/>
          <w:szCs w:val="28"/>
        </w:rPr>
        <w:t>, в основе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F4DFE">
        <w:rPr>
          <w:color w:val="111111"/>
          <w:sz w:val="28"/>
          <w:szCs w:val="28"/>
        </w:rPr>
        <w:t> лежат игровые упражнения</w:t>
      </w:r>
    </w:p>
    <w:p w:rsidR="008E1CED" w:rsidRPr="00CF4DFE" w:rsidRDefault="008E1CED" w:rsidP="00061DF7">
      <w:pPr>
        <w:pStyle w:val="a3"/>
        <w:shd w:val="clear" w:color="auto" w:fill="FFFFFF"/>
        <w:spacing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F4DFE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F4DFE">
        <w:rPr>
          <w:b/>
          <w:color w:val="111111"/>
          <w:sz w:val="28"/>
          <w:szCs w:val="28"/>
        </w:rPr>
        <w:t>:</w:t>
      </w:r>
    </w:p>
    <w:p w:rsidR="008E1CED" w:rsidRPr="00CF4DFE" w:rsidRDefault="008E1CED" w:rsidP="00061DF7">
      <w:pPr>
        <w:pStyle w:val="a3"/>
        <w:shd w:val="clear" w:color="auto" w:fill="FFFFFF"/>
        <w:spacing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создание благоприятных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условий социальной адаптации</w:t>
      </w:r>
      <w:r w:rsidRPr="00CF4DFE">
        <w:rPr>
          <w:color w:val="111111"/>
          <w:sz w:val="28"/>
          <w:szCs w:val="28"/>
        </w:rPr>
        <w:t> ребенка и их родителей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условиях детского сада</w:t>
      </w:r>
      <w:r w:rsidRPr="00CF4DFE">
        <w:rPr>
          <w:color w:val="111111"/>
          <w:sz w:val="28"/>
          <w:szCs w:val="28"/>
        </w:rPr>
        <w:t>.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F4DF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F4DFE">
        <w:rPr>
          <w:b/>
          <w:color w:val="111111"/>
          <w:sz w:val="28"/>
          <w:szCs w:val="28"/>
        </w:rPr>
        <w:t>: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преодоление стрессовых состояний у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 в период адаптации к детскому саду</w:t>
      </w:r>
      <w:r w:rsidRPr="00CF4DFE">
        <w:rPr>
          <w:color w:val="111111"/>
          <w:sz w:val="28"/>
          <w:szCs w:val="28"/>
        </w:rPr>
        <w:t>;</w:t>
      </w:r>
    </w:p>
    <w:p w:rsidR="00D21D6C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развитие навыков взаимодействия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> друг с другом с учетом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возрастных</w:t>
      </w:r>
      <w:r w:rsidR="00D21D6C"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</w:t>
      </w:r>
      <w:r w:rsidRPr="00CF4DFE">
        <w:rPr>
          <w:color w:val="111111"/>
          <w:sz w:val="28"/>
          <w:szCs w:val="28"/>
        </w:rPr>
        <w:t xml:space="preserve"> индивидуальных особенностей каждого ребёнка;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развитие игровых навыков, произвольного поведения;</w:t>
      </w:r>
    </w:p>
    <w:p w:rsidR="00D21D6C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работа с родителями направленная на качественные изменения в привычном жизненном укладе семьи, на новые уровни взаимодействия и сотрудничество с сотрудниками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CF4DFE">
        <w:rPr>
          <w:color w:val="111111"/>
          <w:sz w:val="28"/>
          <w:szCs w:val="28"/>
        </w:rPr>
        <w:t>;</w:t>
      </w:r>
    </w:p>
    <w:p w:rsidR="00D21D6C" w:rsidRPr="00CF4DFE" w:rsidRDefault="00061DF7" w:rsidP="00061D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F4DFE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="008E1CED" w:rsidRPr="00CF4DFE">
        <w:rPr>
          <w:color w:val="111111"/>
          <w:sz w:val="28"/>
          <w:szCs w:val="28"/>
        </w:rPr>
        <w:t>формирование активной позиции родителей по отношению к процессу </w:t>
      </w:r>
      <w:r w:rsidR="008E1CED"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детей</w:t>
      </w:r>
      <w:r w:rsidR="008E1CED" w:rsidRPr="00CF4DFE">
        <w:rPr>
          <w:color w:val="111111"/>
          <w:sz w:val="28"/>
          <w:szCs w:val="28"/>
        </w:rPr>
        <w:t xml:space="preserve">; </w:t>
      </w:r>
    </w:p>
    <w:p w:rsidR="008E1CED" w:rsidRPr="00CF4DFE" w:rsidRDefault="00061DF7" w:rsidP="00061D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CF4DFE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="008E1CED" w:rsidRPr="00CF4DFE">
        <w:rPr>
          <w:color w:val="111111"/>
          <w:sz w:val="28"/>
          <w:szCs w:val="28"/>
        </w:rPr>
        <w:t>повышение коммуникабельности между родителями.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1DF7">
        <w:rPr>
          <w:b/>
          <w:color w:val="111111"/>
          <w:sz w:val="28"/>
          <w:szCs w:val="28"/>
        </w:rPr>
        <w:t>Ожидаемый результат данного </w:t>
      </w:r>
      <w:r w:rsidRPr="00061D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это успешная адаптация детей и родителей к условиям детского сада</w:t>
      </w:r>
      <w:r w:rsidR="00061DF7">
        <w:rPr>
          <w:color w:val="111111"/>
          <w:sz w:val="28"/>
          <w:szCs w:val="28"/>
        </w:rPr>
        <w:t>: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Снижение заболеваемости у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 период адаптации к детскому саду</w:t>
      </w:r>
      <w:r w:rsidR="00D21D6C" w:rsidRPr="00CF4DFE">
        <w:rPr>
          <w:color w:val="111111"/>
          <w:sz w:val="28"/>
          <w:szCs w:val="28"/>
        </w:rPr>
        <w:t>;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Привлечение родителей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дошкольного возраста</w:t>
      </w:r>
      <w:r w:rsidRPr="00CF4DFE">
        <w:rPr>
          <w:color w:val="111111"/>
          <w:sz w:val="28"/>
          <w:szCs w:val="28"/>
        </w:rPr>
        <w:t> к осознанному воспитанию своих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 xml:space="preserve">, совместно с </w:t>
      </w:r>
      <w:r w:rsidR="00D21D6C" w:rsidRPr="00CF4DFE">
        <w:rPr>
          <w:color w:val="111111"/>
          <w:sz w:val="28"/>
          <w:szCs w:val="28"/>
        </w:rPr>
        <w:t>воспитателями ДОУ;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Повышение психолого-педагогической компетенции родителей в вопросах воспитания, обучения и развития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 в период адаптации</w:t>
      </w:r>
      <w:r w:rsidR="00D21D6C" w:rsidRPr="00CF4DFE">
        <w:rPr>
          <w:color w:val="111111"/>
          <w:sz w:val="28"/>
          <w:szCs w:val="28"/>
        </w:rPr>
        <w:t>;</w:t>
      </w:r>
    </w:p>
    <w:p w:rsidR="008E1CED" w:rsidRPr="00CF4DFE" w:rsidRDefault="008E1CED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• Становление партнёрских, доверительных отношений ме</w:t>
      </w:r>
      <w:r w:rsidR="00D21D6C" w:rsidRPr="00CF4DFE">
        <w:rPr>
          <w:color w:val="111111"/>
          <w:sz w:val="28"/>
          <w:szCs w:val="28"/>
        </w:rPr>
        <w:t>жду ДОУ и семьями воспитанников;</w:t>
      </w:r>
    </w:p>
    <w:p w:rsidR="008E1CED" w:rsidRPr="00061DF7" w:rsidRDefault="008E1CED" w:rsidP="00061DF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61DF7">
        <w:rPr>
          <w:b/>
          <w:color w:val="111111"/>
          <w:sz w:val="28"/>
          <w:szCs w:val="28"/>
        </w:rPr>
        <w:t>Реализация </w:t>
      </w:r>
      <w:r w:rsidRPr="00061D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61DF7">
        <w:rPr>
          <w:b/>
          <w:color w:val="111111"/>
          <w:sz w:val="28"/>
          <w:szCs w:val="28"/>
        </w:rPr>
        <w:t>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F4DFE">
        <w:rPr>
          <w:b/>
          <w:color w:val="111111"/>
          <w:sz w:val="28"/>
          <w:szCs w:val="28"/>
          <w:lang w:val="en-US"/>
        </w:rPr>
        <w:t>I</w:t>
      </w:r>
      <w:r w:rsidRPr="00CF4DFE">
        <w:rPr>
          <w:b/>
          <w:color w:val="111111"/>
          <w:sz w:val="28"/>
          <w:szCs w:val="28"/>
        </w:rPr>
        <w:t>. этап – Подготовительный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1. Сбор информации о потенциальных воспитанниках. Посещение семьи будущего воспитанника, беседа о детском саде, его традициях, режиме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CF4DFE">
        <w:rPr>
          <w:color w:val="111111"/>
          <w:sz w:val="28"/>
          <w:szCs w:val="28"/>
        </w:rPr>
        <w:t>. Показ видеоролика о детском саде, группе раннего возраста, сотрудниках группы. Извещение родителей о том, какую помощь может оказать детский сад их ребёнку. Приглашение родителей и ребёнка в гости прогулку на участке детского сада.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2. Приглашение родителей в группу, знакомство с условиями пребывания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>, режимом дня. Беседа о ребёнке, его индивидуальных особенностях, навыках, привычках, любимых игрушках, способах воздействия на него. Знакомство родителей с особенностями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</w:t>
      </w:r>
      <w:r w:rsidRPr="00CF4DFE">
        <w:rPr>
          <w:color w:val="111111"/>
          <w:sz w:val="28"/>
          <w:szCs w:val="28"/>
        </w:rPr>
        <w:t>, факторами, от которых зависит его течение.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Выработка</w:t>
      </w:r>
      <w:r w:rsidRPr="00CF4DFE">
        <w:rPr>
          <w:color w:val="111111"/>
          <w:sz w:val="28"/>
          <w:szCs w:val="28"/>
        </w:rPr>
        <w:t xml:space="preserve"> единых требований к режиму дня и организации </w:t>
      </w:r>
      <w:proofErr w:type="spellStart"/>
      <w:r w:rsidRPr="00CF4DFE">
        <w:rPr>
          <w:color w:val="111111"/>
          <w:sz w:val="28"/>
          <w:szCs w:val="28"/>
        </w:rPr>
        <w:t>воспитательно</w:t>
      </w:r>
      <w:proofErr w:type="spellEnd"/>
      <w:r w:rsidRPr="00CF4DFE">
        <w:rPr>
          <w:color w:val="111111"/>
          <w:sz w:val="28"/>
          <w:szCs w:val="28"/>
        </w:rPr>
        <w:t xml:space="preserve"> – образовательного процесса в семье и группе.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3. Анкетирование родителей (Анкета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познакомимся»</w:t>
      </w:r>
      <w:r w:rsidRPr="00CF4DFE">
        <w:rPr>
          <w:color w:val="111111"/>
          <w:sz w:val="28"/>
          <w:szCs w:val="28"/>
        </w:rPr>
        <w:t>).</w:t>
      </w:r>
    </w:p>
    <w:p w:rsidR="00D21D6C" w:rsidRPr="00061DF7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61DF7">
        <w:rPr>
          <w:b/>
          <w:color w:val="111111"/>
          <w:sz w:val="28"/>
          <w:szCs w:val="28"/>
        </w:rPr>
        <w:lastRenderedPageBreak/>
        <w:t>II этап – Организационный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1. Составление индивидуальной программы подготовки ребёнка в организованном детском коллективе, психолого-педагогического сопровождения его развития в яслях. Оговариваются сроки поступления в группу,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разработка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(по дням)</w:t>
      </w:r>
      <w:r w:rsidRPr="00CF4DFE">
        <w:rPr>
          <w:color w:val="111111"/>
          <w:sz w:val="28"/>
          <w:szCs w:val="28"/>
        </w:rPr>
        <w:t> совместно с родителями режима жизни ребёнка 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адаптационный период</w:t>
      </w:r>
      <w:r w:rsidRPr="00CF4DFE">
        <w:rPr>
          <w:color w:val="111111"/>
          <w:sz w:val="28"/>
          <w:szCs w:val="28"/>
        </w:rPr>
        <w:t>. Консультация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«Ваш ребёнок поступает в детский сад»</w:t>
      </w:r>
      <w:r w:rsidRPr="00CF4DFE">
        <w:rPr>
          <w:color w:val="111111"/>
          <w:sz w:val="28"/>
          <w:szCs w:val="28"/>
        </w:rPr>
        <w:t>, подготовить памятку для родителей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«Собираем малыша в детский сад»</w:t>
      </w:r>
      <w:r w:rsidRPr="00CF4DFE">
        <w:rPr>
          <w:color w:val="111111"/>
          <w:sz w:val="28"/>
          <w:szCs w:val="28"/>
        </w:rPr>
        <w:t>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2. Максимальное сближение режима ребёнка в семье и режима группы, приучение малыша к системе требований в ДОУ. Организация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«Дня открытых дверей»</w:t>
      </w:r>
      <w:r w:rsidRPr="00CF4DFE">
        <w:rPr>
          <w:color w:val="111111"/>
          <w:sz w:val="28"/>
          <w:szCs w:val="28"/>
        </w:rPr>
        <w:t> для малышей и родителей с целью формирования положительных ассоциаций, связанных с группой и детским садом. Памятка для родителей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«Режим дня в ДОУ»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3. Практические рекомендации родителям по оздоровлению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> и формированию у них коммуникативных навыков перед поступлением в ДОУ. Памятки для </w:t>
      </w:r>
      <w:r w:rsidRPr="00CF4DFE">
        <w:rPr>
          <w:color w:val="111111"/>
          <w:sz w:val="28"/>
          <w:szCs w:val="28"/>
          <w:u w:val="single"/>
          <w:bdr w:val="none" w:sz="0" w:space="0" w:color="auto" w:frame="1"/>
        </w:rPr>
        <w:t>родителей</w:t>
      </w:r>
      <w:r w:rsidRPr="00CF4DFE">
        <w:rPr>
          <w:color w:val="111111"/>
          <w:sz w:val="28"/>
          <w:szCs w:val="28"/>
        </w:rPr>
        <w:t>: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«Профилактика простудных заболеваний»</w:t>
      </w:r>
      <w:r w:rsidRPr="00CF4DFE">
        <w:rPr>
          <w:color w:val="111111"/>
          <w:sz w:val="28"/>
          <w:szCs w:val="28"/>
        </w:rPr>
        <w:t>,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«Простые правила общения»</w:t>
      </w:r>
      <w:r w:rsidRPr="00CF4DFE">
        <w:rPr>
          <w:color w:val="111111"/>
          <w:sz w:val="28"/>
          <w:szCs w:val="28"/>
        </w:rPr>
        <w:t>. Родительское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(организационное)</w:t>
      </w:r>
      <w:r w:rsidRPr="00CF4DFE">
        <w:rPr>
          <w:color w:val="111111"/>
          <w:sz w:val="28"/>
          <w:szCs w:val="28"/>
        </w:rPr>
        <w:t> собрание.</w:t>
      </w:r>
    </w:p>
    <w:p w:rsidR="00D21D6C" w:rsidRPr="00EB3894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1DF7">
        <w:rPr>
          <w:b/>
          <w:color w:val="111111"/>
          <w:sz w:val="28"/>
          <w:szCs w:val="28"/>
        </w:rPr>
        <w:t xml:space="preserve">III этап </w:t>
      </w:r>
      <w:r w:rsidRPr="00EB3894">
        <w:rPr>
          <w:color w:val="111111"/>
          <w:sz w:val="28"/>
          <w:szCs w:val="28"/>
        </w:rPr>
        <w:t>- </w:t>
      </w:r>
      <w:r w:rsidRPr="00EB3894">
        <w:rPr>
          <w:rStyle w:val="a4"/>
          <w:color w:val="111111"/>
          <w:sz w:val="28"/>
          <w:szCs w:val="28"/>
          <w:bdr w:val="none" w:sz="0" w:space="0" w:color="auto" w:frame="1"/>
        </w:rPr>
        <w:t>Адаптация детей к условиям ДОУ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1. Поступление ребёнка в группу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(1-2 часа с мамой, другими значимыми родственниками)</w:t>
      </w:r>
      <w:r w:rsidRPr="00CF4DFE">
        <w:rPr>
          <w:color w:val="111111"/>
          <w:sz w:val="28"/>
          <w:szCs w:val="28"/>
        </w:rPr>
        <w:t> </w:t>
      </w:r>
      <w:r w:rsidRPr="00CF4DFE">
        <w:rPr>
          <w:color w:val="111111"/>
          <w:sz w:val="28"/>
          <w:szCs w:val="28"/>
          <w:u w:val="single"/>
          <w:bdr w:val="none" w:sz="0" w:space="0" w:color="auto" w:frame="1"/>
        </w:rPr>
        <w:t>Консультации</w:t>
      </w:r>
      <w:r w:rsidRPr="00CF4DFE">
        <w:rPr>
          <w:color w:val="111111"/>
          <w:sz w:val="28"/>
          <w:szCs w:val="28"/>
        </w:rPr>
        <w:t>: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F4D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Адаптация – что это такое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4DFE">
        <w:rPr>
          <w:color w:val="111111"/>
          <w:sz w:val="28"/>
          <w:szCs w:val="28"/>
        </w:rPr>
        <w:t>,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«Что происходит с ребёнком в </w:t>
      </w:r>
      <w:r w:rsidRPr="00CF4D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адаптационный период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4DFE">
        <w:rPr>
          <w:color w:val="111111"/>
          <w:sz w:val="28"/>
          <w:szCs w:val="28"/>
        </w:rPr>
        <w:t>,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«Игра в период </w:t>
      </w:r>
      <w:r w:rsidRPr="00CF4D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адаптации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F4DFE">
        <w:rPr>
          <w:color w:val="111111"/>
          <w:sz w:val="28"/>
          <w:szCs w:val="28"/>
        </w:rPr>
        <w:t>. Постепенное увеличение времени пребывания ребёнка в группе.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2. Наблюдение за поведенческими реакциями ребёнка. Диагностика навыков и умений. Заполнение индивидуального листа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на каждого ребёнка</w:t>
      </w:r>
      <w:r w:rsidRPr="00CF4DFE">
        <w:rPr>
          <w:color w:val="111111"/>
          <w:sz w:val="28"/>
          <w:szCs w:val="28"/>
        </w:rPr>
        <w:t>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3. Проведение индивидуальных и подгрупповых игр и забав с детьми в группе (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4. Консультирование родителей по ходу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ребёнка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«Идём в детский </w:t>
      </w:r>
      <w:r w:rsidRPr="00CF4DFE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сад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: нелёгки эти первые шаги»</w:t>
      </w:r>
      <w:r w:rsidRPr="00CF4DFE">
        <w:rPr>
          <w:color w:val="111111"/>
          <w:sz w:val="28"/>
          <w:szCs w:val="28"/>
        </w:rPr>
        <w:t>.</w:t>
      </w:r>
    </w:p>
    <w:p w:rsidR="00D21D6C" w:rsidRPr="00EB3894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61DF7">
        <w:rPr>
          <w:b/>
          <w:color w:val="111111"/>
          <w:sz w:val="28"/>
          <w:szCs w:val="28"/>
        </w:rPr>
        <w:t xml:space="preserve">IV этап </w:t>
      </w:r>
      <w:r w:rsidRPr="00EB3894">
        <w:rPr>
          <w:b/>
          <w:color w:val="111111"/>
          <w:sz w:val="28"/>
          <w:szCs w:val="28"/>
        </w:rPr>
        <w:t>– Аналитический</w:t>
      </w:r>
    </w:p>
    <w:p w:rsidR="00D21D6C" w:rsidRDefault="00D21D6C" w:rsidP="00EB389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Диагностика умений и навыков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CF4DFE">
        <w:rPr>
          <w:color w:val="111111"/>
          <w:sz w:val="28"/>
          <w:szCs w:val="28"/>
        </w:rPr>
        <w:t>, определение степени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ребёнка</w:t>
      </w:r>
      <w:r w:rsidRPr="00CF4DFE">
        <w:rPr>
          <w:color w:val="111111"/>
          <w:sz w:val="28"/>
          <w:szCs w:val="28"/>
        </w:rPr>
        <w:t>. Выводы и рекомендации. Родительское собрание.</w:t>
      </w:r>
    </w:p>
    <w:p w:rsidR="00EB3894" w:rsidRPr="00CF4DFE" w:rsidRDefault="00EB3894" w:rsidP="00EB389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</w:p>
    <w:p w:rsidR="00D21D6C" w:rsidRPr="00061DF7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061DF7">
        <w:rPr>
          <w:b/>
          <w:color w:val="111111"/>
          <w:sz w:val="28"/>
          <w:szCs w:val="28"/>
        </w:rPr>
        <w:t>Структура </w:t>
      </w:r>
      <w:r w:rsidRPr="00061DF7">
        <w:rPr>
          <w:rStyle w:val="a4"/>
          <w:color w:val="111111"/>
          <w:sz w:val="28"/>
          <w:szCs w:val="28"/>
          <w:bdr w:val="none" w:sz="0" w:space="0" w:color="auto" w:frame="1"/>
        </w:rPr>
        <w:t>работы по адаптации детей к условиям ДОУ</w:t>
      </w:r>
    </w:p>
    <w:p w:rsidR="00D21D6C" w:rsidRPr="00EB3894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B3894">
        <w:rPr>
          <w:rStyle w:val="a4"/>
          <w:i/>
          <w:color w:val="111111"/>
          <w:sz w:val="28"/>
          <w:szCs w:val="28"/>
          <w:bdr w:val="none" w:sz="0" w:space="0" w:color="auto" w:frame="1"/>
        </w:rPr>
        <w:t>Работа с семьёй</w:t>
      </w:r>
      <w:r w:rsidRPr="00EB3894">
        <w:rPr>
          <w:i/>
          <w:color w:val="111111"/>
          <w:sz w:val="28"/>
          <w:szCs w:val="28"/>
        </w:rPr>
        <w:t>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1. Знакомство с семьёй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(социальный статус, тип воспитания, традиции, привычки)</w:t>
      </w:r>
      <w:r w:rsidRPr="00CF4DFE">
        <w:rPr>
          <w:color w:val="111111"/>
          <w:sz w:val="28"/>
          <w:szCs w:val="28"/>
        </w:rPr>
        <w:t>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 xml:space="preserve">2. Информационно – методическая </w:t>
      </w:r>
      <w:r w:rsidRPr="00EB3894">
        <w:rPr>
          <w:color w:val="111111"/>
          <w:sz w:val="28"/>
          <w:szCs w:val="28"/>
        </w:rPr>
        <w:t>поддержка </w:t>
      </w:r>
      <w:r w:rsidRPr="00EB3894">
        <w:rPr>
          <w:color w:val="111111"/>
          <w:sz w:val="28"/>
          <w:szCs w:val="28"/>
          <w:bdr w:val="none" w:sz="0" w:space="0" w:color="auto" w:frame="1"/>
        </w:rPr>
        <w:t>родителей</w:t>
      </w:r>
      <w:r w:rsidRPr="00EB3894">
        <w:rPr>
          <w:color w:val="111111"/>
          <w:sz w:val="28"/>
          <w:szCs w:val="28"/>
        </w:rPr>
        <w:t>: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3. Практические занятия.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4. Индивидуальные консультации, беседы.</w:t>
      </w:r>
    </w:p>
    <w:p w:rsidR="00D21D6C" w:rsidRPr="00CF4DFE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F4DFE">
        <w:rPr>
          <w:color w:val="111111"/>
          <w:sz w:val="28"/>
          <w:szCs w:val="28"/>
        </w:rPr>
        <w:t>5. Родительское собрание 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«Итоги </w:t>
      </w:r>
      <w:r w:rsidRPr="00CF4DF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адаптации</w:t>
      </w:r>
      <w:r w:rsidRPr="00CF4DF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2. </w:t>
      </w:r>
      <w:r w:rsidRPr="00CF4D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в группе</w:t>
      </w:r>
      <w:r w:rsidRPr="00CF4DFE">
        <w:rPr>
          <w:b/>
          <w:color w:val="111111"/>
          <w:sz w:val="28"/>
          <w:szCs w:val="28"/>
        </w:rPr>
        <w:t>.</w:t>
      </w:r>
    </w:p>
    <w:p w:rsidR="00D21D6C" w:rsidRPr="00EB3894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EB3894">
        <w:rPr>
          <w:b/>
          <w:i/>
          <w:color w:val="111111"/>
          <w:sz w:val="28"/>
          <w:szCs w:val="28"/>
        </w:rPr>
        <w:t>Знакомство с ребёнком (индивидуально –психологические особенности, навыки, привычки, любимые игрушки, способы воздействия).</w:t>
      </w:r>
    </w:p>
    <w:p w:rsidR="00D21D6C" w:rsidRPr="00D21D6C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D21D6C" w:rsidRPr="00D21D6C">
        <w:rPr>
          <w:color w:val="111111"/>
          <w:sz w:val="28"/>
          <w:szCs w:val="28"/>
        </w:rPr>
        <w:t>. Диагностика навыков при поступлении </w:t>
      </w:r>
      <w:r w:rsidR="00D21D6C" w:rsidRPr="00061D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21D6C" w:rsidRPr="00D21D6C">
        <w:rPr>
          <w:color w:val="111111"/>
          <w:sz w:val="28"/>
          <w:szCs w:val="28"/>
        </w:rPr>
        <w:t>.</w:t>
      </w:r>
    </w:p>
    <w:p w:rsidR="00D21D6C" w:rsidRPr="00D21D6C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D21D6C" w:rsidRPr="00D21D6C">
        <w:rPr>
          <w:color w:val="111111"/>
          <w:sz w:val="28"/>
          <w:szCs w:val="28"/>
        </w:rPr>
        <w:t>. Игры - забавы по сближению воспитателя с детьми и друг с другом</w:t>
      </w:r>
    </w:p>
    <w:p w:rsidR="00D21D6C" w:rsidRPr="00D21D6C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D21D6C" w:rsidRPr="00D21D6C">
        <w:rPr>
          <w:color w:val="111111"/>
          <w:sz w:val="28"/>
          <w:szCs w:val="28"/>
        </w:rPr>
        <w:t>. Игры - забавы с учётом проведения индивидуально – психологических особенностей.</w:t>
      </w:r>
    </w:p>
    <w:p w:rsidR="00D21D6C" w:rsidRPr="00D21D6C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</w:t>
      </w:r>
      <w:r w:rsidR="00D21D6C" w:rsidRPr="00D21D6C">
        <w:rPr>
          <w:color w:val="111111"/>
          <w:sz w:val="28"/>
          <w:szCs w:val="28"/>
        </w:rPr>
        <w:t>. Диагностика навыков после </w:t>
      </w:r>
      <w:r w:rsidR="00D21D6C" w:rsidRPr="00061D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адаптационного периода</w:t>
      </w:r>
      <w:r w:rsidR="00D21D6C" w:rsidRPr="00D21D6C">
        <w:rPr>
          <w:color w:val="111111"/>
          <w:sz w:val="28"/>
          <w:szCs w:val="28"/>
        </w:rPr>
        <w:t>.</w:t>
      </w:r>
    </w:p>
    <w:p w:rsidR="00D21D6C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21D6C" w:rsidRPr="00D21D6C">
        <w:rPr>
          <w:color w:val="111111"/>
          <w:sz w:val="28"/>
          <w:szCs w:val="28"/>
        </w:rPr>
        <w:t>. Определение степени </w:t>
      </w:r>
      <w:r w:rsidR="00D21D6C" w:rsidRPr="00061DF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="00D21D6C" w:rsidRPr="00D21D6C">
        <w:rPr>
          <w:color w:val="111111"/>
          <w:sz w:val="28"/>
          <w:szCs w:val="28"/>
        </w:rPr>
        <w:t>, выводы, рекомендации.</w:t>
      </w:r>
    </w:p>
    <w:p w:rsidR="00061DF7" w:rsidRDefault="00061DF7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61DF7" w:rsidRPr="00D21D6C" w:rsidRDefault="00061DF7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21D6C" w:rsidRPr="00EB3894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B3894">
        <w:rPr>
          <w:b/>
          <w:color w:val="111111"/>
          <w:sz w:val="28"/>
          <w:szCs w:val="28"/>
        </w:rPr>
        <w:t>Задачи воспитательно-образовательной </w:t>
      </w:r>
      <w:r w:rsidRPr="00EB3894">
        <w:rPr>
          <w:rStyle w:val="a4"/>
          <w:color w:val="111111"/>
          <w:sz w:val="28"/>
          <w:szCs w:val="28"/>
          <w:bdr w:val="none" w:sz="0" w:space="0" w:color="auto" w:frame="1"/>
        </w:rPr>
        <w:t>работы в период адаптации ребёнка к ДОУ</w:t>
      </w:r>
    </w:p>
    <w:p w:rsidR="00D21D6C" w:rsidRPr="00EB3894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1. Создать условия для охраны и укрепления здоровья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, облегчения периода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 к условиям ДОУ</w:t>
      </w:r>
      <w:r w:rsidRPr="00EB3894">
        <w:rPr>
          <w:b/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2. Формировать у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B3894">
        <w:rPr>
          <w:b/>
          <w:color w:val="111111"/>
          <w:sz w:val="28"/>
          <w:szCs w:val="28"/>
        </w:rPr>
        <w:t> </w:t>
      </w:r>
      <w:r w:rsidRPr="00D21D6C">
        <w:rPr>
          <w:color w:val="111111"/>
          <w:sz w:val="28"/>
          <w:szCs w:val="28"/>
        </w:rPr>
        <w:t>навыки здорового образа жизни, содействовать полноценному физическому развитию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 xml:space="preserve">3. Организация </w:t>
      </w:r>
      <w:r w:rsidR="00EB3894">
        <w:rPr>
          <w:color w:val="111111"/>
          <w:sz w:val="28"/>
          <w:szCs w:val="28"/>
        </w:rPr>
        <w:t>воспитательно</w:t>
      </w:r>
      <w:r w:rsidRPr="00D21D6C">
        <w:rPr>
          <w:color w:val="111111"/>
          <w:sz w:val="28"/>
          <w:szCs w:val="28"/>
        </w:rPr>
        <w:t>-образовательного процесса в соответствии с возрастными особенностями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4. Создание системы взаимодействия с родителями.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5. Формирование интереса к детскому саду, на установление контакта между ребёнком и воспитателем в новой ситуации. 6. Установление эмоционального контакта ребёнка и воспитателя.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7. Единство системы воспитания в семье и в детском учреждении.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8. До приёма выяснить режим, применяемый в семье, индивидуальные особенности поступающего ребёнка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(анкета)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9. В первые дни не нарушать, имеющиеся у ребёнка привычки, нужно постепенно менять режим и приучать ребёнка к новому укладу жизни.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10. Создание эмоционально благоприятной атмосферы в группе. Необходимо сформировать у ребенка положительную установку, желание идти в детский сад.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11. Консультация для родителей на </w:t>
      </w: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тему</w:t>
      </w:r>
      <w:r w:rsidRPr="00D21D6C">
        <w:rPr>
          <w:color w:val="111111"/>
          <w:sz w:val="28"/>
          <w:szCs w:val="28"/>
        </w:rPr>
        <w:t>: "Как приблизить домашние условия к особенностям детского сада" (внесение элементов режима, упражнение ребёнка в самостоятельности, чтобы он мог сам себя обслуживать и т. п.)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12. Научить родителей придумывать игры для своих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, используя не традиционные материалы.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13. Совместная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EB3894">
        <w:rPr>
          <w:b/>
          <w:color w:val="111111"/>
          <w:sz w:val="28"/>
          <w:szCs w:val="28"/>
        </w:rPr>
        <w:t> </w:t>
      </w:r>
      <w:r w:rsidRPr="00D21D6C">
        <w:rPr>
          <w:color w:val="111111"/>
          <w:sz w:val="28"/>
          <w:szCs w:val="28"/>
        </w:rPr>
        <w:t>воспитателей с родителями для формирования фразовой речи у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D21D6C">
        <w:rPr>
          <w:color w:val="111111"/>
          <w:sz w:val="28"/>
          <w:szCs w:val="28"/>
        </w:rPr>
        <w:t xml:space="preserve">, используя русские народные сказки, </w:t>
      </w:r>
      <w:proofErr w:type="spellStart"/>
      <w:r w:rsidRPr="00D21D6C">
        <w:rPr>
          <w:color w:val="111111"/>
          <w:sz w:val="28"/>
          <w:szCs w:val="28"/>
        </w:rPr>
        <w:t>потешки</w:t>
      </w:r>
      <w:proofErr w:type="spellEnd"/>
      <w:r w:rsidRPr="00D21D6C">
        <w:rPr>
          <w:color w:val="111111"/>
          <w:sz w:val="28"/>
          <w:szCs w:val="28"/>
        </w:rPr>
        <w:t xml:space="preserve"> и сказки русских писателей, а также стихи детских авторов.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14. Помочь ребенку разобраться в </w:t>
      </w: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игрушках</w:t>
      </w:r>
      <w:r w:rsidRPr="00D21D6C">
        <w:rPr>
          <w:color w:val="111111"/>
          <w:sz w:val="28"/>
          <w:szCs w:val="28"/>
        </w:rPr>
        <w:t>: использовать сюжетный показ, совместные действия, вовлекать ребенка в игру.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15. Учить обращаться к другому человеку, делиться игрушкой, жалеть плачущего.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16. Приучать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самообслуживанию</w:t>
      </w:r>
      <w:r w:rsidRPr="00D21D6C">
        <w:rPr>
          <w:color w:val="111111"/>
          <w:sz w:val="28"/>
          <w:szCs w:val="28"/>
        </w:rPr>
        <w:t>, поощрять попытки самостоятельных действий.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17. В период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D21D6C">
        <w:rPr>
          <w:color w:val="111111"/>
          <w:sz w:val="28"/>
          <w:szCs w:val="28"/>
        </w:rPr>
        <w:t> важно предупреждать возможность утомления или перевозбуждения, необходимо поддерживать уравновешенное поведение </w:t>
      </w:r>
      <w:r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18. Постоянно поощрять ребенка, давать положительную оценку хотя бы за попытку выполнения просьбы.</w:t>
      </w: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13AD3" w:rsidRDefault="00C13AD3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5234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21D6C" w:rsidRPr="00D21D6C" w:rsidRDefault="005234DB" w:rsidP="005234D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21D6C" w:rsidRPr="00D21D6C">
        <w:rPr>
          <w:color w:val="111111"/>
          <w:sz w:val="28"/>
          <w:szCs w:val="28"/>
        </w:rPr>
        <w:t>Основная задача игр в период </w:t>
      </w:r>
      <w:r w:rsidR="00D21D6C"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="00D21D6C" w:rsidRPr="00D21D6C">
        <w:rPr>
          <w:color w:val="111111"/>
          <w:sz w:val="28"/>
          <w:szCs w:val="28"/>
        </w:rPr>
        <w:t>: формирование эмоционального контакта, доверия </w:t>
      </w:r>
      <w:r w:rsidR="00D21D6C" w:rsidRPr="00EB38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воспитателю</w:t>
      </w:r>
      <w:r w:rsidR="00D21D6C" w:rsidRPr="00D21D6C">
        <w:rPr>
          <w:color w:val="111111"/>
          <w:sz w:val="28"/>
          <w:szCs w:val="28"/>
        </w:rPr>
        <w:t>. Ребенок должен увидеть в воспитателе доброго, всегда готового прийти на помощь человека </w:t>
      </w:r>
      <w:r w:rsidR="00D21D6C"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(как мама)</w:t>
      </w:r>
      <w:r w:rsidR="00D21D6C" w:rsidRPr="00D21D6C">
        <w:rPr>
          <w:color w:val="111111"/>
          <w:sz w:val="28"/>
          <w:szCs w:val="28"/>
        </w:rPr>
        <w:t> и интересного партнера в игре.</w:t>
      </w:r>
    </w:p>
    <w:p w:rsidR="00D21D6C" w:rsidRPr="005234DB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234DB">
        <w:rPr>
          <w:b/>
          <w:color w:val="111111"/>
          <w:sz w:val="28"/>
          <w:szCs w:val="28"/>
          <w:lang w:val="en-US"/>
        </w:rPr>
        <w:t>I</w:t>
      </w:r>
      <w:r w:rsidR="00D21D6C" w:rsidRPr="005234DB">
        <w:rPr>
          <w:b/>
          <w:color w:val="111111"/>
          <w:sz w:val="28"/>
          <w:szCs w:val="28"/>
        </w:rPr>
        <w:t>. Игры, сближающие малышей друг с другом и с </w:t>
      </w:r>
      <w:r w:rsidR="00D21D6C" w:rsidRPr="005234D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воспитателем</w:t>
      </w:r>
      <w:r w:rsidR="00D21D6C" w:rsidRPr="005234DB">
        <w:rPr>
          <w:b/>
          <w:color w:val="111111"/>
          <w:sz w:val="28"/>
          <w:szCs w:val="28"/>
        </w:rPr>
        <w:t>: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1. 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>: Помочь воспитателю завоевать доверие и расположение </w:t>
      </w:r>
      <w:r w:rsidRPr="00D21D6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2. 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«Ножки»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>: Помочь воспитателю завоевать доверие и расположение </w:t>
      </w:r>
      <w:r w:rsidRPr="00D21D6C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3. 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«Раздувайся, пузырь»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>: Продолжить знакомство и сближение </w:t>
      </w:r>
      <w:r w:rsidRPr="00C13A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 друг с другом и с воспитателем.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4. 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«Карусели»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 xml:space="preserve">: </w:t>
      </w:r>
      <w:proofErr w:type="spellStart"/>
      <w:r w:rsidRPr="00D21D6C">
        <w:rPr>
          <w:color w:val="111111"/>
          <w:sz w:val="28"/>
          <w:szCs w:val="28"/>
        </w:rPr>
        <w:t>чить</w:t>
      </w:r>
      <w:proofErr w:type="spellEnd"/>
      <w:r w:rsidRPr="00D21D6C">
        <w:rPr>
          <w:color w:val="111111"/>
          <w:sz w:val="28"/>
          <w:szCs w:val="28"/>
        </w:rPr>
        <w:t xml:space="preserve"> согласовывать свои движения друг с другом и с ритмом текста.</w:t>
      </w:r>
    </w:p>
    <w:p w:rsidR="00D21D6C" w:rsidRPr="005234DB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234DB">
        <w:rPr>
          <w:b/>
          <w:color w:val="111111"/>
          <w:sz w:val="28"/>
          <w:szCs w:val="28"/>
        </w:rPr>
        <w:t>II</w:t>
      </w:r>
      <w:r w:rsidR="00D21D6C" w:rsidRPr="005234DB">
        <w:rPr>
          <w:b/>
          <w:color w:val="111111"/>
          <w:sz w:val="28"/>
          <w:szCs w:val="28"/>
        </w:rPr>
        <w:t>. Игры, направленные на освоение окружающей среды ребенком и его знакомство с культурой поведения.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1. 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«В гостях у матрешки»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>: Воспитывать у </w:t>
      </w:r>
      <w:r w:rsidRPr="00C13A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D21D6C">
        <w:rPr>
          <w:color w:val="111111"/>
          <w:sz w:val="28"/>
          <w:szCs w:val="28"/>
        </w:rPr>
        <w:t> привычку приветливо здороваться при встрече, прощаться при расставании; произносить приветствие отчетливо, бодро.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2. 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«Кукла Таня у нас в гостях»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>: Формировать навыки поведения за столом, общения с гостем; воспитывать приветливость, заботливость.</w:t>
      </w:r>
    </w:p>
    <w:p w:rsidR="00D21D6C" w:rsidRPr="005234DB" w:rsidRDefault="00EB3894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234DB">
        <w:rPr>
          <w:b/>
          <w:color w:val="111111"/>
          <w:sz w:val="28"/>
          <w:szCs w:val="28"/>
        </w:rPr>
        <w:t>III</w:t>
      </w:r>
      <w:r w:rsidR="00D21D6C" w:rsidRPr="005234DB">
        <w:rPr>
          <w:b/>
          <w:color w:val="111111"/>
          <w:sz w:val="28"/>
          <w:szCs w:val="28"/>
        </w:rPr>
        <w:t>. Пальчиковые игры для малышей</w:t>
      </w:r>
      <w:r w:rsidR="005234DB">
        <w:rPr>
          <w:b/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1D6C">
        <w:rPr>
          <w:color w:val="111111"/>
          <w:sz w:val="28"/>
          <w:szCs w:val="28"/>
        </w:rPr>
        <w:t>: Развивать координацию движений кистей и пальцев рук, помочь развитию речи и мышления.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1.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«Ути - </w:t>
      </w:r>
      <w:proofErr w:type="spellStart"/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ути</w:t>
      </w:r>
      <w:proofErr w:type="spellEnd"/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21D6C">
        <w:rPr>
          <w:color w:val="111111"/>
          <w:sz w:val="28"/>
          <w:szCs w:val="28"/>
        </w:rPr>
        <w:t>Ути</w:t>
      </w:r>
      <w:proofErr w:type="spellEnd"/>
      <w:r w:rsidRPr="00D21D6C">
        <w:rPr>
          <w:color w:val="111111"/>
          <w:sz w:val="28"/>
          <w:szCs w:val="28"/>
        </w:rPr>
        <w:t xml:space="preserve"> – </w:t>
      </w:r>
      <w:proofErr w:type="spellStart"/>
      <w:r w:rsidRPr="00D21D6C">
        <w:rPr>
          <w:color w:val="111111"/>
          <w:sz w:val="28"/>
          <w:szCs w:val="28"/>
        </w:rPr>
        <w:t>ути</w:t>
      </w:r>
      <w:proofErr w:type="spellEnd"/>
      <w:r w:rsidRPr="00D21D6C">
        <w:rPr>
          <w:color w:val="111111"/>
          <w:sz w:val="28"/>
          <w:szCs w:val="28"/>
        </w:rPr>
        <w:t>, полетели,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На головушку сели.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Поклевали, поклевали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И домой улетали. Машем руками ребенка.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Кладём ладони ребенка ему на голову.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«Клюём»</w:t>
      </w:r>
      <w:r w:rsidRPr="00D21D6C">
        <w:rPr>
          <w:color w:val="111111"/>
          <w:sz w:val="28"/>
          <w:szCs w:val="28"/>
        </w:rPr>
        <w:t> голову ребенка его пальцами.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Руки с головы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«слетают»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2.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- Ладушки – ладушки, Где были?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-У бабушки.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- Что ели?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-Кашку.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-Что пили?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-Бражку.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Кашка сладенькая.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lastRenderedPageBreak/>
        <w:t>Бабушка добренькая.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Попили – поели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И домой улетели. Хлопаем в ладоши на ударных слогах.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Гладим рукою ребенка его животик.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Гладим рукой ребенка его голову.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Снова проводим рукой ребенка по его животу.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«Улетаем»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3.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«Совушка – сова»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Совушка – сова, большая голова,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На суку сидит,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Во все стороны глядит –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Да вдруг как полетит! Руки ребенка обнимают его лицо и плавно поворачивают голову влево – вправо.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«Улетаем»</w:t>
      </w:r>
      <w:r w:rsidRPr="00D21D6C">
        <w:rPr>
          <w:color w:val="111111"/>
          <w:sz w:val="28"/>
          <w:szCs w:val="28"/>
        </w:rPr>
        <w:t>.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4.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«Колпак»</w:t>
      </w:r>
    </w:p>
    <w:p w:rsidR="00D21D6C" w:rsidRP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Колпак под колпаком,</w:t>
      </w:r>
    </w:p>
    <w:p w:rsidR="00D21D6C" w:rsidRDefault="00D21D6C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1D6C">
        <w:rPr>
          <w:color w:val="111111"/>
          <w:sz w:val="28"/>
          <w:szCs w:val="28"/>
        </w:rPr>
        <w:t>Под колпаком – колпак. Ладони слегка согнуты. Кладем одну поверх другой (это – </w:t>
      </w:r>
      <w:r w:rsidRPr="00D21D6C">
        <w:rPr>
          <w:i/>
          <w:iCs/>
          <w:color w:val="111111"/>
          <w:sz w:val="28"/>
          <w:szCs w:val="28"/>
          <w:bdr w:val="none" w:sz="0" w:space="0" w:color="auto" w:frame="1"/>
        </w:rPr>
        <w:t>«колпаки»</w:t>
      </w:r>
      <w:r w:rsidRPr="00D21D6C">
        <w:rPr>
          <w:color w:val="111111"/>
          <w:sz w:val="28"/>
          <w:szCs w:val="28"/>
        </w:rPr>
        <w:t>, потом меняем.</w:t>
      </w:r>
    </w:p>
    <w:p w:rsidR="001507D6" w:rsidRDefault="001507D6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234DB" w:rsidRDefault="005234DB" w:rsidP="00061D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507D6">
        <w:rPr>
          <w:b/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1507D6">
        <w:rPr>
          <w:b/>
          <w:color w:val="111111"/>
          <w:sz w:val="28"/>
          <w:szCs w:val="28"/>
        </w:rPr>
        <w:t>: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7D6">
        <w:rPr>
          <w:color w:val="111111"/>
          <w:sz w:val="28"/>
          <w:szCs w:val="28"/>
        </w:rPr>
        <w:t>1.</w:t>
      </w:r>
      <w:r>
        <w:rPr>
          <w:color w:val="111111"/>
          <w:sz w:val="28"/>
          <w:szCs w:val="28"/>
        </w:rPr>
        <w:t xml:space="preserve"> </w:t>
      </w:r>
      <w:r w:rsidRPr="001507D6">
        <w:rPr>
          <w:color w:val="111111"/>
          <w:sz w:val="28"/>
          <w:szCs w:val="28"/>
          <w:bdr w:val="none" w:sz="0" w:space="0" w:color="auto" w:frame="1"/>
        </w:rPr>
        <w:t>Пособие. – Воронеж</w:t>
      </w:r>
      <w:r w:rsidRPr="001507D6">
        <w:rPr>
          <w:color w:val="111111"/>
          <w:sz w:val="28"/>
          <w:szCs w:val="28"/>
        </w:rPr>
        <w:t>: Учитель, 2004.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7D6">
        <w:rPr>
          <w:color w:val="111111"/>
          <w:sz w:val="28"/>
          <w:szCs w:val="28"/>
        </w:rPr>
        <w:t>2. Волосова Е. Развитие ребёнка </w:t>
      </w:r>
      <w:r w:rsidRPr="00150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1507D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507D6">
        <w:rPr>
          <w:i/>
          <w:iCs/>
          <w:color w:val="111111"/>
          <w:sz w:val="28"/>
          <w:szCs w:val="28"/>
          <w:bdr w:val="none" w:sz="0" w:space="0" w:color="auto" w:frame="1"/>
        </w:rPr>
        <w:t>(основные показатели)</w:t>
      </w:r>
      <w:r w:rsidRPr="001507D6">
        <w:rPr>
          <w:color w:val="111111"/>
          <w:sz w:val="28"/>
          <w:szCs w:val="28"/>
        </w:rPr>
        <w:t xml:space="preserve">. – М.: </w:t>
      </w:r>
      <w:proofErr w:type="spellStart"/>
      <w:r w:rsidRPr="001507D6">
        <w:rPr>
          <w:color w:val="111111"/>
          <w:sz w:val="28"/>
          <w:szCs w:val="28"/>
        </w:rPr>
        <w:t>Линка-Пресс</w:t>
      </w:r>
      <w:proofErr w:type="spellEnd"/>
      <w:r w:rsidRPr="001507D6">
        <w:rPr>
          <w:color w:val="111111"/>
          <w:sz w:val="28"/>
          <w:szCs w:val="28"/>
        </w:rPr>
        <w:t>, 1999.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7D6">
        <w:rPr>
          <w:color w:val="111111"/>
          <w:sz w:val="28"/>
          <w:szCs w:val="28"/>
        </w:rPr>
        <w:t>3. Губа Г. И. Комплексные развивающие занятия для </w:t>
      </w:r>
      <w:r w:rsidRPr="00150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 от 1</w:t>
      </w:r>
      <w:r w:rsidRPr="001507D6">
        <w:rPr>
          <w:color w:val="111111"/>
          <w:sz w:val="28"/>
          <w:szCs w:val="28"/>
        </w:rPr>
        <w:t>,5 до 3 лет. Учебно-методическое пособие. – М.: Педагогическое общество России, 2004.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7D6">
        <w:rPr>
          <w:color w:val="111111"/>
          <w:sz w:val="28"/>
          <w:szCs w:val="28"/>
        </w:rPr>
        <w:t xml:space="preserve">4. Павлова С. В., </w:t>
      </w:r>
      <w:proofErr w:type="spellStart"/>
      <w:r w:rsidRPr="001507D6">
        <w:rPr>
          <w:color w:val="111111"/>
          <w:sz w:val="28"/>
          <w:szCs w:val="28"/>
        </w:rPr>
        <w:t>Савинцева</w:t>
      </w:r>
      <w:proofErr w:type="spellEnd"/>
      <w:r w:rsidRPr="001507D6">
        <w:rPr>
          <w:color w:val="111111"/>
          <w:sz w:val="28"/>
          <w:szCs w:val="28"/>
        </w:rPr>
        <w:t xml:space="preserve"> Е. А. Комплексные развивающие занятия для </w:t>
      </w:r>
      <w:r w:rsidRPr="00150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раннего возраста</w:t>
      </w:r>
      <w:r w:rsidRPr="001507D6">
        <w:rPr>
          <w:b/>
          <w:color w:val="111111"/>
          <w:sz w:val="28"/>
          <w:szCs w:val="28"/>
        </w:rPr>
        <w:t>. </w:t>
      </w:r>
      <w:r w:rsidRPr="00150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клуб</w:t>
      </w:r>
      <w:r w:rsidRPr="001507D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507D6">
        <w:rPr>
          <w:i/>
          <w:iCs/>
          <w:color w:val="111111"/>
          <w:sz w:val="28"/>
          <w:szCs w:val="28"/>
          <w:bdr w:val="none" w:sz="0" w:space="0" w:color="auto" w:frame="1"/>
        </w:rPr>
        <w:t>«Умка»</w:t>
      </w:r>
      <w:r w:rsidRPr="001507D6">
        <w:rPr>
          <w:color w:val="111111"/>
          <w:sz w:val="28"/>
          <w:szCs w:val="28"/>
        </w:rPr>
        <w:t>. – Учебно-методическое пособие. – М.: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7D6">
        <w:rPr>
          <w:color w:val="111111"/>
          <w:sz w:val="28"/>
          <w:szCs w:val="28"/>
        </w:rPr>
        <w:t>5. Педагогическое общество России, 2010. – 80с.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507D6">
        <w:rPr>
          <w:color w:val="111111"/>
          <w:sz w:val="28"/>
          <w:szCs w:val="28"/>
        </w:rPr>
        <w:t xml:space="preserve">6. </w:t>
      </w:r>
      <w:proofErr w:type="spellStart"/>
      <w:r w:rsidRPr="001507D6">
        <w:rPr>
          <w:color w:val="111111"/>
          <w:sz w:val="28"/>
          <w:szCs w:val="28"/>
        </w:rPr>
        <w:t>Роньжина</w:t>
      </w:r>
      <w:proofErr w:type="spellEnd"/>
      <w:r w:rsidRPr="001507D6">
        <w:rPr>
          <w:color w:val="111111"/>
          <w:sz w:val="28"/>
          <w:szCs w:val="28"/>
        </w:rPr>
        <w:t xml:space="preserve"> А. С. Занятия психолога с детьми 2-4х лет в период </w:t>
      </w:r>
      <w:r w:rsidRPr="001507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1507D6">
        <w:rPr>
          <w:color w:val="111111"/>
          <w:sz w:val="28"/>
          <w:szCs w:val="28"/>
        </w:rPr>
        <w:t> к дошкольному учреждению. – М.: ООО </w:t>
      </w:r>
      <w:r w:rsidRPr="001507D6">
        <w:rPr>
          <w:i/>
          <w:iCs/>
          <w:color w:val="111111"/>
          <w:sz w:val="28"/>
          <w:szCs w:val="28"/>
          <w:bdr w:val="none" w:sz="0" w:space="0" w:color="auto" w:frame="1"/>
        </w:rPr>
        <w:t>«Национальный книжный центр»</w:t>
      </w:r>
      <w:r w:rsidRPr="001507D6">
        <w:rPr>
          <w:color w:val="111111"/>
          <w:sz w:val="28"/>
          <w:szCs w:val="28"/>
        </w:rPr>
        <w:t>, 2012. – 72с.</w:t>
      </w:r>
    </w:p>
    <w:p w:rsidR="001507D6" w:rsidRPr="001507D6" w:rsidRDefault="001507D6" w:rsidP="001507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21D6C" w:rsidRPr="001507D6" w:rsidRDefault="00D21D6C" w:rsidP="0015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6C" w:rsidRPr="001507D6" w:rsidRDefault="00D21D6C" w:rsidP="001507D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1CED" w:rsidRPr="001507D6" w:rsidRDefault="008E1CED" w:rsidP="00150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3D6" w:rsidRPr="00D21D6C" w:rsidRDefault="002A03D6" w:rsidP="00061DF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3D6" w:rsidRPr="00D21D6C" w:rsidSect="002A03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2513C"/>
    <w:multiLevelType w:val="hybridMultilevel"/>
    <w:tmpl w:val="C60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4319F"/>
    <w:multiLevelType w:val="hybridMultilevel"/>
    <w:tmpl w:val="AAAAE1E0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84CE5"/>
    <w:rsid w:val="00061DF7"/>
    <w:rsid w:val="000F0B05"/>
    <w:rsid w:val="001507D6"/>
    <w:rsid w:val="002A03D6"/>
    <w:rsid w:val="003749DB"/>
    <w:rsid w:val="0047364C"/>
    <w:rsid w:val="005234DB"/>
    <w:rsid w:val="00584CE5"/>
    <w:rsid w:val="006D29B4"/>
    <w:rsid w:val="008E1CED"/>
    <w:rsid w:val="00BA6123"/>
    <w:rsid w:val="00C13AD3"/>
    <w:rsid w:val="00CF4DFE"/>
    <w:rsid w:val="00D21D6C"/>
    <w:rsid w:val="00EB3894"/>
    <w:rsid w:val="00FC6534"/>
    <w:rsid w:val="00FC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Екатерина</cp:lastModifiedBy>
  <cp:revision>8</cp:revision>
  <dcterms:created xsi:type="dcterms:W3CDTF">2019-10-16T11:58:00Z</dcterms:created>
  <dcterms:modified xsi:type="dcterms:W3CDTF">2020-02-11T20:58:00Z</dcterms:modified>
</cp:coreProperties>
</file>