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A3" w:rsidRDefault="00370EA3" w:rsidP="00370EA3">
      <w:pPr>
        <w:pStyle w:val="c52"/>
        <w:shd w:val="clear" w:color="auto" w:fill="FFFFFF"/>
        <w:spacing w:before="0" w:beforeAutospacing="0" w:after="0" w:afterAutospacing="0"/>
        <w:jc w:val="center"/>
        <w:rPr>
          <w:rFonts w:ascii="Verdana" w:hAnsi="Verdana"/>
          <w:color w:val="01324E"/>
          <w:sz w:val="13"/>
          <w:szCs w:val="13"/>
        </w:rPr>
      </w:pPr>
      <w:r>
        <w:rPr>
          <w:rStyle w:val="c31"/>
          <w:rFonts w:ascii="Verdana" w:hAnsi="Verdana"/>
          <w:b/>
          <w:bCs/>
          <w:color w:val="365F91"/>
          <w:sz w:val="36"/>
          <w:szCs w:val="36"/>
          <w:shd w:val="clear" w:color="auto" w:fill="FFFFFF"/>
        </w:rPr>
        <w:t>Консультация для родителей</w:t>
      </w:r>
    </w:p>
    <w:p w:rsidR="00370EA3" w:rsidRDefault="00370EA3" w:rsidP="00370EA3">
      <w:pPr>
        <w:pStyle w:val="c52"/>
        <w:shd w:val="clear" w:color="auto" w:fill="FFFFFF"/>
        <w:spacing w:before="0" w:beforeAutospacing="0" w:after="0" w:afterAutospacing="0"/>
        <w:jc w:val="center"/>
        <w:rPr>
          <w:rFonts w:ascii="Verdana" w:hAnsi="Verdana"/>
          <w:color w:val="01324E"/>
          <w:sz w:val="13"/>
          <w:szCs w:val="13"/>
        </w:rPr>
      </w:pPr>
      <w:r>
        <w:rPr>
          <w:rStyle w:val="c31"/>
          <w:rFonts w:ascii="Verdana" w:hAnsi="Verdana"/>
          <w:b/>
          <w:bCs/>
          <w:color w:val="365F91"/>
          <w:sz w:val="36"/>
          <w:szCs w:val="36"/>
          <w:shd w:val="clear" w:color="auto" w:fill="FFFFFF"/>
        </w:rPr>
        <w:t>« Формирование математических навыков у детей»</w:t>
      </w:r>
    </w:p>
    <w:p w:rsidR="00370EA3" w:rsidRDefault="00370EA3" w:rsidP="00370EA3">
      <w:pPr>
        <w:pStyle w:val="c52"/>
        <w:shd w:val="clear" w:color="auto" w:fill="FFFFFF"/>
        <w:spacing w:before="0" w:beforeAutospacing="0" w:after="0" w:afterAutospacing="0"/>
        <w:jc w:val="center"/>
        <w:rPr>
          <w:rFonts w:ascii="Verdana" w:hAnsi="Verdana"/>
          <w:color w:val="01324E"/>
          <w:sz w:val="13"/>
          <w:szCs w:val="13"/>
        </w:rPr>
      </w:pPr>
      <w:r>
        <w:rPr>
          <w:rFonts w:ascii="Verdana" w:hAnsi="Verdana"/>
          <w:color w:val="444444"/>
          <w:sz w:val="28"/>
          <w:szCs w:val="28"/>
          <w:shd w:val="clear" w:color="auto" w:fill="FFFFFF"/>
        </w:rPr>
        <w:t> </w:t>
      </w:r>
    </w:p>
    <w:p w:rsidR="00370EA3" w:rsidRDefault="00370EA3" w:rsidP="00370EA3">
      <w:pPr>
        <w:pStyle w:val="c38"/>
        <w:shd w:val="clear" w:color="auto" w:fill="FFFFFF"/>
        <w:spacing w:before="0" w:beforeAutospacing="0" w:after="0" w:afterAutospacing="0"/>
        <w:ind w:firstLine="709"/>
        <w:jc w:val="both"/>
        <w:rPr>
          <w:rFonts w:ascii="Verdana" w:hAnsi="Verdana"/>
          <w:color w:val="01324E"/>
          <w:sz w:val="13"/>
          <w:szCs w:val="13"/>
        </w:rPr>
      </w:pPr>
      <w:r>
        <w:rPr>
          <w:rFonts w:ascii="Verdana" w:hAnsi="Verdana"/>
          <w:color w:val="444444"/>
          <w:sz w:val="28"/>
          <w:szCs w:val="28"/>
          <w:shd w:val="clear" w:color="auto" w:fill="FFFFFF"/>
        </w:rPr>
        <w:t>Развитие математических представлений у детей дошкольного </w:t>
      </w:r>
      <w:r>
        <w:rPr>
          <w:rStyle w:val="apple-converted-space"/>
          <w:rFonts w:ascii="Verdana" w:hAnsi="Verdana"/>
          <w:color w:val="444444"/>
          <w:sz w:val="28"/>
          <w:szCs w:val="28"/>
          <w:shd w:val="clear" w:color="auto" w:fill="FFFFFF"/>
        </w:rPr>
        <w:t> </w:t>
      </w:r>
      <w:r>
        <w:rPr>
          <w:rFonts w:ascii="Verdana" w:hAnsi="Verdana"/>
          <w:color w:val="444444"/>
          <w:sz w:val="28"/>
          <w:szCs w:val="28"/>
          <w:shd w:val="clear" w:color="auto" w:fill="FFFFFF"/>
        </w:rPr>
        <w:t>возраста имеет особое значение, так как </w:t>
      </w:r>
      <w:r>
        <w:rPr>
          <w:rStyle w:val="apple-converted-space"/>
          <w:rFonts w:ascii="Verdana" w:hAnsi="Verdana"/>
          <w:color w:val="444444"/>
          <w:sz w:val="28"/>
          <w:szCs w:val="28"/>
          <w:shd w:val="clear" w:color="auto" w:fill="FFFFFF"/>
        </w:rPr>
        <w:t> </w:t>
      </w:r>
      <w:r>
        <w:rPr>
          <w:rFonts w:ascii="Verdana" w:hAnsi="Verdana"/>
          <w:color w:val="444444"/>
          <w:sz w:val="28"/>
          <w:szCs w:val="28"/>
          <w:shd w:val="clear" w:color="auto" w:fill="FFFFFF"/>
        </w:rPr>
        <w:t>уже в этом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чтобы к началу обучения дошкольники </w:t>
      </w:r>
      <w:r>
        <w:rPr>
          <w:rStyle w:val="apple-converted-space"/>
          <w:rFonts w:ascii="Verdana" w:hAnsi="Verdana"/>
          <w:color w:val="444444"/>
          <w:sz w:val="28"/>
          <w:szCs w:val="28"/>
          <w:shd w:val="clear" w:color="auto" w:fill="FFFFFF"/>
        </w:rPr>
        <w:t> </w:t>
      </w:r>
      <w:r>
        <w:rPr>
          <w:rFonts w:ascii="Verdana" w:hAnsi="Verdana"/>
          <w:color w:val="444444"/>
          <w:sz w:val="28"/>
          <w:szCs w:val="28"/>
          <w:shd w:val="clear" w:color="auto" w:fill="FFFFFF"/>
        </w:rPr>
        <w:t>имели определенный багаж знаний.</w:t>
      </w:r>
    </w:p>
    <w:p w:rsidR="00370EA3" w:rsidRDefault="00370EA3" w:rsidP="00370EA3">
      <w:pPr>
        <w:pStyle w:val="c22"/>
        <w:shd w:val="clear" w:color="auto" w:fill="FFFFFF"/>
        <w:spacing w:before="0" w:beforeAutospacing="0" w:after="0" w:afterAutospacing="0"/>
        <w:ind w:left="10" w:firstLine="699"/>
        <w:jc w:val="both"/>
        <w:rPr>
          <w:rFonts w:ascii="Verdana" w:hAnsi="Verdana"/>
          <w:color w:val="01324E"/>
          <w:sz w:val="13"/>
          <w:szCs w:val="13"/>
        </w:rPr>
      </w:pPr>
      <w:r>
        <w:rPr>
          <w:rFonts w:ascii="Verdana" w:hAnsi="Verdana"/>
          <w:color w:val="444444"/>
          <w:sz w:val="28"/>
          <w:szCs w:val="28"/>
          <w:shd w:val="clear" w:color="auto" w:fill="FFFFFF"/>
        </w:rPr>
        <w:t>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дошкольнику, что такое число, цифра.</w:t>
      </w:r>
    </w:p>
    <w:p w:rsidR="00370EA3" w:rsidRDefault="00370EA3" w:rsidP="00370EA3">
      <w:pPr>
        <w:pStyle w:val="c18"/>
        <w:shd w:val="clear" w:color="auto" w:fill="FFFFFF"/>
        <w:spacing w:before="0" w:beforeAutospacing="0" w:after="0" w:afterAutospacing="0"/>
        <w:ind w:left="4"/>
        <w:jc w:val="both"/>
        <w:rPr>
          <w:rFonts w:ascii="Verdana" w:hAnsi="Verdana"/>
          <w:color w:val="01324E"/>
          <w:sz w:val="13"/>
          <w:szCs w:val="13"/>
        </w:rPr>
      </w:pPr>
      <w:r>
        <w:rPr>
          <w:rFonts w:ascii="Verdana" w:hAnsi="Verdana"/>
          <w:color w:val="444444"/>
          <w:sz w:val="28"/>
          <w:szCs w:val="28"/>
          <w:shd w:val="clear" w:color="auto" w:fill="FFFFFF"/>
        </w:rPr>
        <w:t>В математике важным является не качество предметов, а их количество. Операции собственно с числами на первых порах трудны и не совсем понятны ребенку. Тем не менее, вы можете учить дошкольника счету на конкретных предметах. Ребенок понимает, что игрушки, фрукты, предметы можно сосчитать. При этом считать предметы можно «между делом».</w:t>
      </w:r>
    </w:p>
    <w:p w:rsidR="00370EA3" w:rsidRDefault="00370EA3" w:rsidP="00370EA3">
      <w:pPr>
        <w:pStyle w:val="c20"/>
        <w:shd w:val="clear" w:color="auto" w:fill="FFFFFF"/>
        <w:spacing w:before="0" w:beforeAutospacing="0" w:after="0" w:afterAutospacing="0"/>
        <w:ind w:left="24"/>
        <w:jc w:val="both"/>
        <w:rPr>
          <w:rFonts w:ascii="Verdana" w:hAnsi="Verdana"/>
          <w:color w:val="01324E"/>
          <w:sz w:val="13"/>
          <w:szCs w:val="13"/>
        </w:rPr>
      </w:pPr>
      <w:r>
        <w:rPr>
          <w:rFonts w:ascii="Verdana" w:hAnsi="Verdana"/>
          <w:color w:val="444444"/>
          <w:sz w:val="28"/>
          <w:szCs w:val="28"/>
          <w:shd w:val="clear" w:color="auto" w:fill="FFFFFF"/>
        </w:rPr>
        <w:t>Например, на прогулке вы можете попросить ребенка подсчитать встречающиеся вам по дороге предметы.</w:t>
      </w:r>
    </w:p>
    <w:p w:rsidR="00370EA3" w:rsidRDefault="00370EA3" w:rsidP="00370EA3">
      <w:pPr>
        <w:pStyle w:val="c5"/>
        <w:shd w:val="clear" w:color="auto" w:fill="FFFFFF"/>
        <w:spacing w:before="0" w:beforeAutospacing="0" w:after="0" w:afterAutospacing="0"/>
        <w:ind w:left="14" w:firstLine="695"/>
        <w:jc w:val="both"/>
        <w:rPr>
          <w:rFonts w:ascii="Verdana" w:hAnsi="Verdana"/>
          <w:color w:val="01324E"/>
          <w:sz w:val="13"/>
          <w:szCs w:val="13"/>
        </w:rPr>
      </w:pPr>
      <w:r>
        <w:rPr>
          <w:rFonts w:ascii="Verdana" w:hAnsi="Verdana"/>
          <w:color w:val="444444"/>
          <w:sz w:val="28"/>
          <w:szCs w:val="28"/>
          <w:shd w:val="clear" w:color="auto" w:fill="FFFFFF"/>
        </w:rPr>
        <w:t>Известно, что выполнение мелкой домашней работы очень нравится малышу. Поэтому вы можете обучать дошкольника счету во время совместной домашней работы. Например, попросите ребенка принести вам определенное количество каких-либо нужных для дела предметов. Точно так же можно учить ребенка отличать и сравнивать предметы: попросите его принести вам большой клубок или тот поднос, который шире.</w:t>
      </w:r>
    </w:p>
    <w:p w:rsidR="00370EA3" w:rsidRDefault="00370EA3" w:rsidP="00370EA3">
      <w:pPr>
        <w:pStyle w:val="c44"/>
        <w:shd w:val="clear" w:color="auto" w:fill="FFFFFF"/>
        <w:spacing w:before="0" w:beforeAutospacing="0" w:after="0" w:afterAutospacing="0"/>
        <w:ind w:left="14" w:firstLine="695"/>
        <w:jc w:val="both"/>
        <w:rPr>
          <w:rFonts w:ascii="Verdana" w:hAnsi="Verdana"/>
          <w:color w:val="01324E"/>
          <w:sz w:val="13"/>
          <w:szCs w:val="13"/>
        </w:rPr>
      </w:pPr>
      <w:r>
        <w:rPr>
          <w:rFonts w:ascii="Verdana" w:hAnsi="Verdana"/>
          <w:color w:val="444444"/>
          <w:sz w:val="28"/>
          <w:szCs w:val="28"/>
          <w:shd w:val="clear" w:color="auto" w:fill="FFFFFF"/>
        </w:rPr>
        <w:t>Наглядность - важный принцип обучения ребенка.</w:t>
      </w:r>
    </w:p>
    <w:p w:rsidR="00370EA3" w:rsidRDefault="00370EA3" w:rsidP="00370EA3">
      <w:pPr>
        <w:pStyle w:val="c35"/>
        <w:shd w:val="clear" w:color="auto" w:fill="FFFFFF"/>
        <w:spacing w:before="0" w:beforeAutospacing="0" w:after="0" w:afterAutospacing="0"/>
        <w:jc w:val="both"/>
        <w:rPr>
          <w:rFonts w:ascii="Verdana" w:hAnsi="Verdana"/>
          <w:color w:val="01324E"/>
          <w:sz w:val="13"/>
          <w:szCs w:val="13"/>
        </w:rPr>
      </w:pPr>
      <w:r>
        <w:rPr>
          <w:rFonts w:ascii="Verdana" w:hAnsi="Verdana"/>
          <w:color w:val="444444"/>
          <w:sz w:val="28"/>
          <w:szCs w:val="28"/>
          <w:shd w:val="clear" w:color="auto" w:fill="FFFFFF"/>
        </w:rPr>
        <w:t xml:space="preserve">Когда ребенок видит, ощущает, щупает предмет, обучать его математике значительно легче. Изготавливайте математические пособия, потому что считать лучше какие-то определенные предметы, например цветные кружочки, кубики, полоски бумаги и т.п. Хорошо, если вы сделаете для занятий математикой геометрические фигуры, если у вас </w:t>
      </w:r>
      <w:r>
        <w:rPr>
          <w:rFonts w:ascii="Verdana" w:hAnsi="Verdana"/>
          <w:color w:val="444444"/>
          <w:sz w:val="28"/>
          <w:szCs w:val="28"/>
          <w:shd w:val="clear" w:color="auto" w:fill="FFFFFF"/>
        </w:rPr>
        <w:lastRenderedPageBreak/>
        <w:t>будут игры «Лото» и «Домино», которые также способствуют формированию элементарных навыков счета у дошкольника.</w:t>
      </w:r>
    </w:p>
    <w:p w:rsidR="00370EA3" w:rsidRDefault="00370EA3" w:rsidP="00370EA3">
      <w:pPr>
        <w:pStyle w:val="c40"/>
        <w:shd w:val="clear" w:color="auto" w:fill="FFFFFF"/>
        <w:spacing w:before="0" w:beforeAutospacing="0" w:after="0" w:afterAutospacing="0"/>
        <w:ind w:left="10" w:firstLine="699"/>
        <w:jc w:val="both"/>
        <w:rPr>
          <w:rFonts w:ascii="Verdana" w:hAnsi="Verdana"/>
          <w:color w:val="01324E"/>
          <w:sz w:val="13"/>
          <w:szCs w:val="13"/>
        </w:rPr>
      </w:pPr>
      <w:r>
        <w:rPr>
          <w:rFonts w:ascii="Verdana" w:hAnsi="Verdana"/>
          <w:color w:val="444444"/>
          <w:sz w:val="28"/>
          <w:szCs w:val="28"/>
          <w:shd w:val="clear" w:color="auto" w:fill="FFFFFF"/>
        </w:rPr>
        <w:t>Для формирования у дошкольника математических представлений используйте разнообразные дидактические игры. Такие игры учат ребенка понимать некоторые сложные математические понятия, формируют представления о соотношении цифры и числа, количества и цифры, развивают умения ориентироваться в направлениях пространства, делать выводы. При использовании дидактических игр в обучении дошкольников математике широко применяются различные предметы и наглядный материал, который способствует тому, что занятия проходят в веселой, занимательной и доступной форме.</w:t>
      </w:r>
    </w:p>
    <w:p w:rsidR="00370EA3" w:rsidRDefault="00370EA3" w:rsidP="00370EA3">
      <w:pPr>
        <w:pStyle w:val="c24"/>
        <w:shd w:val="clear" w:color="auto" w:fill="FFFFFF"/>
        <w:spacing w:before="0" w:beforeAutospacing="0" w:after="0" w:afterAutospacing="0"/>
        <w:ind w:left="10" w:firstLine="699"/>
        <w:jc w:val="both"/>
        <w:rPr>
          <w:rFonts w:ascii="Verdana" w:hAnsi="Verdana"/>
          <w:color w:val="01324E"/>
          <w:sz w:val="13"/>
          <w:szCs w:val="13"/>
        </w:rPr>
      </w:pPr>
      <w:r>
        <w:rPr>
          <w:rFonts w:ascii="Verdana" w:hAnsi="Verdana"/>
          <w:color w:val="444444"/>
          <w:sz w:val="28"/>
          <w:szCs w:val="28"/>
          <w:shd w:val="clear" w:color="auto" w:fill="FFFFFF"/>
        </w:rPr>
        <w:t>Если у ребенка возникают трудности при счете, покажите ему, считая вслух, два синих кружочка, четыре красных, три зеленых. Попросите вашего дошкольника самого считать предметы вслух. Как можно чаще считайте разные предметы (книжки, мячи, игрушки и т.д.), время от времени спрашивайте у ребенка: «Сколько чашек стоит на столе?», «Сколько лежит журналов?», «Сколько детей гуляет на площадке?» и т.п.</w:t>
      </w:r>
    </w:p>
    <w:p w:rsidR="00370EA3" w:rsidRDefault="00370EA3" w:rsidP="00370EA3">
      <w:pPr>
        <w:pStyle w:val="c19"/>
        <w:shd w:val="clear" w:color="auto" w:fill="FFFFFF"/>
        <w:spacing w:before="0" w:beforeAutospacing="0" w:after="0" w:afterAutospacing="0"/>
        <w:ind w:left="20" w:firstLine="831"/>
        <w:jc w:val="both"/>
        <w:rPr>
          <w:rFonts w:ascii="Verdana" w:hAnsi="Verdana"/>
          <w:color w:val="01324E"/>
          <w:sz w:val="13"/>
          <w:szCs w:val="13"/>
        </w:rPr>
      </w:pPr>
      <w:r>
        <w:rPr>
          <w:rFonts w:ascii="Verdana" w:hAnsi="Verdana"/>
          <w:color w:val="444444"/>
          <w:sz w:val="28"/>
          <w:szCs w:val="28"/>
          <w:shd w:val="clear" w:color="auto" w:fill="FFFFFF"/>
        </w:rPr>
        <w:t>Приобретению навыков устного счета способствует обучение дошкольника понимать назначение некоторых предметов бытового обихода, на которых написаны цифры. Таким предметом являются, например, часы. При работе с часами дошкольники не только изучают цифры, но и учатся определять время. Важно учесть, чтобы цифры на циферблате были арабские, т.е. привычные для глаз ребенка.</w:t>
      </w:r>
    </w:p>
    <w:p w:rsidR="00370EA3" w:rsidRDefault="00370EA3" w:rsidP="00370EA3">
      <w:pPr>
        <w:pStyle w:val="c28"/>
        <w:shd w:val="clear" w:color="auto" w:fill="FFFFFF"/>
        <w:spacing w:before="0" w:beforeAutospacing="0" w:after="0" w:afterAutospacing="0"/>
        <w:ind w:left="10" w:firstLine="699"/>
        <w:jc w:val="both"/>
        <w:rPr>
          <w:rFonts w:ascii="Verdana" w:hAnsi="Verdana"/>
          <w:color w:val="01324E"/>
          <w:sz w:val="13"/>
          <w:szCs w:val="13"/>
        </w:rPr>
      </w:pPr>
      <w:r>
        <w:rPr>
          <w:rFonts w:ascii="Verdana" w:hAnsi="Verdana"/>
          <w:color w:val="444444"/>
          <w:sz w:val="28"/>
          <w:szCs w:val="28"/>
          <w:shd w:val="clear" w:color="auto" w:fill="FFFFFF"/>
        </w:rPr>
        <w:t>Очень важно научить ребенка различать расположение предметов в пространстве: (впереди, сзади, между, посередине, справа, слева, внизу, вверху). Для этого вы можете использовать разные игрушки. Расставьте игрушки в разном порядке и спросите, что стоит впереди, позади, рядом, далеко и т.д. Рассмотрите с ребенком убранство его комнаты, спросите, что находится сверху, что снизу, что справа, слева и т.д.</w:t>
      </w:r>
    </w:p>
    <w:p w:rsidR="00370EA3" w:rsidRDefault="00370EA3" w:rsidP="00370EA3">
      <w:pPr>
        <w:pStyle w:val="c2"/>
        <w:shd w:val="clear" w:color="auto" w:fill="FFFFFF"/>
        <w:spacing w:before="0" w:beforeAutospacing="0" w:after="0" w:afterAutospacing="0"/>
        <w:ind w:left="10" w:firstLine="699"/>
        <w:jc w:val="both"/>
        <w:rPr>
          <w:rFonts w:ascii="Verdana" w:hAnsi="Verdana"/>
          <w:color w:val="01324E"/>
          <w:sz w:val="13"/>
          <w:szCs w:val="13"/>
        </w:rPr>
      </w:pPr>
      <w:r>
        <w:rPr>
          <w:rFonts w:ascii="Verdana" w:hAnsi="Verdana"/>
          <w:color w:val="444444"/>
          <w:sz w:val="28"/>
          <w:szCs w:val="28"/>
          <w:shd w:val="clear" w:color="auto" w:fill="FFFFFF"/>
        </w:rPr>
        <w:t xml:space="preserve">Дошкольник также должен усвоить такие понятия математики, как много, мало, один, несколько, больше, меньше, поровну. Во время прогулки или дома просите ребенка назвать предметы, которых много, мало, один предмет. Например, стульев много, стол один; книг много, тетрадей мало. Положите перед ребенком кубики разного </w:t>
      </w:r>
      <w:r>
        <w:rPr>
          <w:rFonts w:ascii="Verdana" w:hAnsi="Verdana"/>
          <w:color w:val="444444"/>
          <w:sz w:val="28"/>
          <w:szCs w:val="28"/>
          <w:shd w:val="clear" w:color="auto" w:fill="FFFFFF"/>
        </w:rPr>
        <w:lastRenderedPageBreak/>
        <w:t>цвета. Пусть зеленых кубиков будет семь, а красных - пять. Спросите, каких кубиков больше, каких меньше. Добавьте еще два красных кубика. Что теперь можно сказать о красных кубиках?</w:t>
      </w:r>
    </w:p>
    <w:p w:rsidR="00370EA3" w:rsidRDefault="00370EA3" w:rsidP="00370EA3">
      <w:pPr>
        <w:pStyle w:val="c34"/>
        <w:shd w:val="clear" w:color="auto" w:fill="FFFFFF"/>
        <w:spacing w:before="0" w:beforeAutospacing="0" w:after="0" w:afterAutospacing="0"/>
        <w:ind w:left="20" w:firstLine="689"/>
        <w:jc w:val="both"/>
        <w:rPr>
          <w:rFonts w:ascii="Verdana" w:hAnsi="Verdana"/>
          <w:color w:val="01324E"/>
          <w:sz w:val="13"/>
          <w:szCs w:val="13"/>
        </w:rPr>
      </w:pPr>
      <w:r>
        <w:rPr>
          <w:rFonts w:ascii="Verdana" w:hAnsi="Verdana"/>
          <w:color w:val="444444"/>
          <w:sz w:val="28"/>
          <w:szCs w:val="28"/>
          <w:shd w:val="clear" w:color="auto" w:fill="FFFFFF"/>
        </w:rPr>
        <w:t>Читая дошкольнику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одинаковое количество. Сравнивайте игрушки по величине: кто больше — зайка или мишка, кто меньше, кто такого же роста.</w:t>
      </w:r>
    </w:p>
    <w:p w:rsidR="00370EA3" w:rsidRDefault="00370EA3" w:rsidP="00370EA3">
      <w:pPr>
        <w:pStyle w:val="c12"/>
        <w:shd w:val="clear" w:color="auto" w:fill="FFFFFF"/>
        <w:spacing w:before="0" w:beforeAutospacing="0" w:after="0" w:afterAutospacing="0"/>
        <w:ind w:left="20"/>
        <w:jc w:val="both"/>
        <w:rPr>
          <w:rFonts w:ascii="Verdana" w:hAnsi="Verdana"/>
          <w:color w:val="01324E"/>
          <w:sz w:val="13"/>
          <w:szCs w:val="13"/>
        </w:rPr>
      </w:pPr>
      <w:r>
        <w:rPr>
          <w:rFonts w:ascii="Verdana" w:hAnsi="Verdana"/>
          <w:color w:val="444444"/>
          <w:sz w:val="28"/>
          <w:szCs w:val="28"/>
          <w:shd w:val="clear" w:color="auto" w:fill="FFFFFF"/>
        </w:rPr>
        <w:t>Пусть ваш ребенок</w:t>
      </w:r>
      <w:r>
        <w:rPr>
          <w:rStyle w:val="apple-converted-space"/>
          <w:rFonts w:ascii="Verdana" w:hAnsi="Verdana"/>
          <w:color w:val="444444"/>
          <w:sz w:val="28"/>
          <w:szCs w:val="28"/>
          <w:shd w:val="clear" w:color="auto" w:fill="FFFFFF"/>
        </w:rPr>
        <w:t> </w:t>
      </w:r>
      <w:r>
        <w:rPr>
          <w:rFonts w:ascii="Verdana" w:hAnsi="Verdana"/>
          <w:color w:val="444444"/>
          <w:sz w:val="28"/>
          <w:szCs w:val="28"/>
          <w:shd w:val="clear" w:color="auto" w:fill="FFFFFF"/>
        </w:rPr>
        <w:t> сам придумывает сказки с числительными. Пусть </w:t>
      </w:r>
      <w:r>
        <w:rPr>
          <w:rStyle w:val="apple-converted-space"/>
          <w:rFonts w:ascii="Verdana" w:hAnsi="Verdana"/>
          <w:color w:val="444444"/>
          <w:sz w:val="28"/>
          <w:szCs w:val="28"/>
          <w:shd w:val="clear" w:color="auto" w:fill="FFFFFF"/>
        </w:rPr>
        <w:t> </w:t>
      </w:r>
      <w:r>
        <w:rPr>
          <w:rFonts w:ascii="Verdana" w:hAnsi="Verdana"/>
          <w:color w:val="444444"/>
          <w:sz w:val="28"/>
          <w:szCs w:val="28"/>
          <w:shd w:val="clear" w:color="auto" w:fill="FFFFFF"/>
        </w:rPr>
        <w:t>малыш</w:t>
      </w:r>
      <w:r>
        <w:rPr>
          <w:rStyle w:val="apple-converted-space"/>
          <w:rFonts w:ascii="Verdana" w:hAnsi="Verdana"/>
          <w:color w:val="444444"/>
          <w:sz w:val="28"/>
          <w:szCs w:val="28"/>
          <w:shd w:val="clear" w:color="auto" w:fill="FFFFFF"/>
        </w:rPr>
        <w:t> </w:t>
      </w:r>
      <w:r>
        <w:rPr>
          <w:rFonts w:ascii="Verdana" w:hAnsi="Verdana"/>
          <w:color w:val="444444"/>
          <w:sz w:val="28"/>
          <w:szCs w:val="28"/>
          <w:shd w:val="clear" w:color="auto" w:fill="FFFFFF"/>
        </w:rPr>
        <w:t> скажет, сколько в них героев, какие они (кто больше - меньше, выше - ниже), попросите его во время повествования откладывать счетные палочки. А затем он может нарисовать героев своей истории и рассказать о них, составить словесные портреты и сравнить их.</w:t>
      </w:r>
    </w:p>
    <w:p w:rsidR="00370EA3" w:rsidRDefault="00370EA3" w:rsidP="00370EA3">
      <w:pPr>
        <w:pStyle w:val="c19"/>
        <w:shd w:val="clear" w:color="auto" w:fill="FFFFFF"/>
        <w:spacing w:before="0" w:beforeAutospacing="0" w:after="0" w:afterAutospacing="0"/>
        <w:ind w:left="28" w:firstLine="681"/>
        <w:jc w:val="both"/>
        <w:rPr>
          <w:rFonts w:ascii="Verdana" w:hAnsi="Verdana"/>
          <w:color w:val="01324E"/>
          <w:sz w:val="13"/>
          <w:szCs w:val="13"/>
        </w:rPr>
      </w:pPr>
      <w:r>
        <w:rPr>
          <w:rFonts w:ascii="Verdana" w:hAnsi="Verdana"/>
          <w:color w:val="444444"/>
          <w:sz w:val="28"/>
          <w:szCs w:val="28"/>
          <w:shd w:val="clear" w:color="auto" w:fill="FFFFFF"/>
        </w:rPr>
        <w:t>Очень полезно для развития математических способностей у ребенка сравнивать картинки, в которых есть и общее, и отличное. Особенно хорошо, если на картинках будет разное количество предметов. Спросите дошкольника, чем отличаются рисунки. Просите ребенка самого нарисовать разное количество предметов, вещей, животных и т.д.</w:t>
      </w:r>
    </w:p>
    <w:p w:rsidR="00370EA3" w:rsidRDefault="00370EA3" w:rsidP="00370EA3">
      <w:pPr>
        <w:pStyle w:val="c12"/>
        <w:shd w:val="clear" w:color="auto" w:fill="FFFFFF"/>
        <w:spacing w:before="0" w:beforeAutospacing="0" w:after="0" w:afterAutospacing="0"/>
        <w:ind w:left="10" w:firstLine="699"/>
        <w:jc w:val="both"/>
        <w:rPr>
          <w:rFonts w:ascii="Verdana" w:hAnsi="Verdana"/>
          <w:color w:val="01324E"/>
          <w:sz w:val="13"/>
          <w:szCs w:val="13"/>
        </w:rPr>
      </w:pPr>
      <w:r>
        <w:rPr>
          <w:rFonts w:ascii="Verdana" w:hAnsi="Verdana"/>
          <w:color w:val="444444"/>
          <w:sz w:val="28"/>
          <w:szCs w:val="28"/>
          <w:shd w:val="clear" w:color="auto" w:fill="FFFFFF"/>
        </w:rPr>
        <w:t>Чтобы научить ребенка таким навыкам, как сложение и вычитание, нужно развивать такие навыки, как разбор числа на составные части и определение предыдущего и последующего числа в пределах первого десятка.</w:t>
      </w:r>
    </w:p>
    <w:p w:rsidR="00370EA3" w:rsidRDefault="00370EA3" w:rsidP="00370EA3">
      <w:pPr>
        <w:pStyle w:val="c9"/>
        <w:shd w:val="clear" w:color="auto" w:fill="FFFFFF"/>
        <w:spacing w:before="0" w:beforeAutospacing="0" w:after="0" w:afterAutospacing="0"/>
        <w:ind w:left="4" w:firstLine="847"/>
        <w:jc w:val="both"/>
        <w:rPr>
          <w:rFonts w:ascii="Verdana" w:hAnsi="Verdana"/>
          <w:color w:val="01324E"/>
          <w:sz w:val="13"/>
          <w:szCs w:val="13"/>
        </w:rPr>
      </w:pPr>
      <w:r>
        <w:rPr>
          <w:rFonts w:ascii="Verdana" w:hAnsi="Verdana"/>
          <w:color w:val="444444"/>
          <w:sz w:val="28"/>
          <w:szCs w:val="28"/>
          <w:shd w:val="clear" w:color="auto" w:fill="FFFFFF"/>
        </w:rPr>
        <w:t>В игровой форме дети с удовольствием угадывают предыдущие и последующие числа. Спросите у дошкольника, например, какое число больше пяти, но меньше семи, меньше трех, но больше единицы и т.д. Дети очень любят загадывать числа и отгадывать задуманное. Задумайте, например, число в пределах десяти и попросите дошкольника называть разные числа. Вы говорите, больше названное число задуманного вами или меньше. Затем поменяйтесь с ребенком ролями.</w:t>
      </w:r>
    </w:p>
    <w:p w:rsidR="00370EA3" w:rsidRDefault="00370EA3" w:rsidP="00370EA3">
      <w:pPr>
        <w:pStyle w:val="c18"/>
        <w:shd w:val="clear" w:color="auto" w:fill="FFFFFF"/>
        <w:spacing w:before="0" w:beforeAutospacing="0" w:after="0" w:afterAutospacing="0"/>
        <w:ind w:firstLine="709"/>
        <w:jc w:val="both"/>
        <w:rPr>
          <w:rFonts w:ascii="Verdana" w:hAnsi="Verdana"/>
          <w:color w:val="01324E"/>
          <w:sz w:val="13"/>
          <w:szCs w:val="13"/>
        </w:rPr>
      </w:pPr>
      <w:r>
        <w:rPr>
          <w:rFonts w:ascii="Verdana" w:hAnsi="Verdana"/>
          <w:color w:val="444444"/>
          <w:sz w:val="28"/>
          <w:szCs w:val="28"/>
          <w:shd w:val="clear" w:color="auto" w:fill="FFFFFF"/>
        </w:rPr>
        <w:t xml:space="preserve">Для разбора числа можно использовать счетные палочки. Попросите ребенка выложить на стол две палочки. Спросите, сколько палочек на столе. Затем разложите палочки по двум сторонам. Спросите, сколько палочек слева, сколько справа. Потом возьмите три палочки и также разложите на две стороны. Возьмите четыре палочки, и пусть ребенок разделит </w:t>
      </w:r>
      <w:r>
        <w:rPr>
          <w:rFonts w:ascii="Verdana" w:hAnsi="Verdana"/>
          <w:color w:val="444444"/>
          <w:sz w:val="28"/>
          <w:szCs w:val="28"/>
          <w:shd w:val="clear" w:color="auto" w:fill="FFFFFF"/>
        </w:rPr>
        <w:lastRenderedPageBreak/>
        <w:t>их. Спросите его, как еще можно разложить четыре палочки. Пусть он поменяет расположение счетных палочек таким образом, чтобы с одной стороны лежала одна палочка, а с другой — три. Точно так же последовательно разберите все числа в пределах десятка. Чем больше число, тем, соответственно, больше вариантов разбора.</w:t>
      </w:r>
    </w:p>
    <w:p w:rsidR="00370EA3" w:rsidRDefault="00370EA3" w:rsidP="00370EA3">
      <w:pPr>
        <w:pStyle w:val="c29"/>
        <w:shd w:val="clear" w:color="auto" w:fill="FFFFFF"/>
        <w:spacing w:before="0" w:beforeAutospacing="0" w:after="0" w:afterAutospacing="0"/>
        <w:ind w:left="14" w:firstLine="695"/>
        <w:jc w:val="both"/>
        <w:rPr>
          <w:rFonts w:ascii="Verdana" w:hAnsi="Verdana"/>
          <w:color w:val="01324E"/>
          <w:sz w:val="13"/>
          <w:szCs w:val="13"/>
        </w:rPr>
      </w:pPr>
      <w:r>
        <w:rPr>
          <w:rFonts w:ascii="Verdana" w:hAnsi="Verdana"/>
          <w:color w:val="444444"/>
          <w:sz w:val="28"/>
          <w:szCs w:val="28"/>
          <w:shd w:val="clear" w:color="auto" w:fill="FFFFFF"/>
        </w:rPr>
        <w:t>Необходимо познакомить дошкольника с основными геометрическими фигурами. Покажите ему квадрат, прямоугольник, круг, треугольник. Объясните, каким может быть прямоугольник (квадрат, ромб). Объясните, что такое сторона, что такое угол. Почему треугольник называется треугольником (три угла). Объясните вашему дошкольнику, что есть и другие геометрические фигуры, отличающиеся количеством углов.</w:t>
      </w:r>
    </w:p>
    <w:p w:rsidR="00370EA3" w:rsidRDefault="00370EA3" w:rsidP="00370EA3">
      <w:pPr>
        <w:pStyle w:val="c23"/>
        <w:shd w:val="clear" w:color="auto" w:fill="FFFFFF"/>
        <w:spacing w:before="0" w:beforeAutospacing="0" w:after="0" w:afterAutospacing="0"/>
        <w:ind w:left="14"/>
        <w:jc w:val="both"/>
        <w:rPr>
          <w:rFonts w:ascii="Verdana" w:hAnsi="Verdana"/>
          <w:color w:val="01324E"/>
          <w:sz w:val="13"/>
          <w:szCs w:val="13"/>
        </w:rPr>
      </w:pPr>
      <w:r>
        <w:rPr>
          <w:rFonts w:ascii="Verdana" w:hAnsi="Verdana"/>
          <w:color w:val="444444"/>
          <w:sz w:val="28"/>
          <w:szCs w:val="28"/>
          <w:shd w:val="clear" w:color="auto" w:fill="FFFFFF"/>
        </w:rPr>
        <w:t>Пусть ребенок составляет геометрические фигуры из палочек. Вы можете задавать ему необходимые размеры, исходя из количества палочек. Предложите дошкольнику, например, сложить прямоугольник со сторонами в три палочки и четыре палочки; треугольник со сторонами две и три палочки. Составляйте также фигуры разного размера и фигуры с разным количеством палочек. Попросите ребенка сравнить фигуры. Другим вариантом будут комбинированные фигуры, у которых некоторые стороны будут общими. Хорошим дидактическим материалом </w:t>
      </w:r>
      <w:r>
        <w:rPr>
          <w:rStyle w:val="apple-converted-space"/>
          <w:rFonts w:ascii="Verdana" w:hAnsi="Verdana"/>
          <w:color w:val="444444"/>
          <w:sz w:val="28"/>
          <w:szCs w:val="28"/>
          <w:shd w:val="clear" w:color="auto" w:fill="FFFFFF"/>
        </w:rPr>
        <w:t> </w:t>
      </w:r>
      <w:r>
        <w:rPr>
          <w:rFonts w:ascii="Verdana" w:hAnsi="Verdana"/>
          <w:color w:val="444444"/>
          <w:sz w:val="28"/>
          <w:szCs w:val="28"/>
          <w:shd w:val="clear" w:color="auto" w:fill="FFFFFF"/>
        </w:rPr>
        <w:t>являются «Логические блоки З.Дьенеша» – венгерского </w:t>
      </w:r>
      <w:r>
        <w:rPr>
          <w:rStyle w:val="apple-converted-space"/>
          <w:rFonts w:ascii="Verdana" w:hAnsi="Verdana"/>
          <w:color w:val="444444"/>
          <w:sz w:val="28"/>
          <w:szCs w:val="28"/>
          <w:shd w:val="clear" w:color="auto" w:fill="FFFFFF"/>
        </w:rPr>
        <w:t> </w:t>
      </w:r>
      <w:r>
        <w:rPr>
          <w:rFonts w:ascii="Verdana" w:hAnsi="Verdana"/>
          <w:color w:val="444444"/>
          <w:sz w:val="28"/>
          <w:szCs w:val="28"/>
          <w:shd w:val="clear" w:color="auto" w:fill="FFFFFF"/>
        </w:rPr>
        <w:t>математика и психолога. Они помогают решить много задач по развитию математических представлений у дошкольников. Логические игры математического содержания воспитывают у детей познавательный интерес, способность к творческому поиску, желание и умение учиться.</w:t>
      </w:r>
    </w:p>
    <w:p w:rsidR="00370EA3" w:rsidRDefault="00370EA3" w:rsidP="00370EA3">
      <w:pPr>
        <w:pStyle w:val="c12"/>
        <w:shd w:val="clear" w:color="auto" w:fill="FFFFFF"/>
        <w:spacing w:before="0" w:beforeAutospacing="0" w:after="0" w:afterAutospacing="0"/>
        <w:ind w:firstLine="709"/>
        <w:jc w:val="both"/>
        <w:rPr>
          <w:rFonts w:ascii="Verdana" w:hAnsi="Verdana"/>
          <w:color w:val="01324E"/>
          <w:sz w:val="13"/>
          <w:szCs w:val="13"/>
        </w:rPr>
      </w:pPr>
      <w:r>
        <w:rPr>
          <w:rFonts w:ascii="Verdana" w:hAnsi="Verdana"/>
          <w:color w:val="444444"/>
          <w:sz w:val="28"/>
          <w:szCs w:val="28"/>
          <w:shd w:val="clear" w:color="auto" w:fill="FFFFFF"/>
        </w:rPr>
        <w:t>Занимательные математические задачи способствуют развитию у ребенка умения быстро воспринимать познавательные задачи и находить для них верные решения. Дети начинают понимать, что для правильного решения логической задачи необходимо сосредоточиться, они начинают осознавать, что такая занимательная задачка содержит в себе некий «подвох» и для ее решения необходимо понять, в чем тут хитрость.</w:t>
      </w:r>
    </w:p>
    <w:p w:rsidR="00370EA3" w:rsidRDefault="00370EA3" w:rsidP="00370EA3">
      <w:pPr>
        <w:pStyle w:val="c7"/>
        <w:shd w:val="clear" w:color="auto" w:fill="FFFFFF"/>
        <w:spacing w:before="0" w:beforeAutospacing="0" w:after="0" w:afterAutospacing="0"/>
        <w:ind w:left="4" w:firstLine="705"/>
        <w:jc w:val="both"/>
        <w:rPr>
          <w:rFonts w:ascii="Verdana" w:hAnsi="Verdana"/>
          <w:color w:val="01324E"/>
          <w:sz w:val="13"/>
          <w:szCs w:val="13"/>
        </w:rPr>
      </w:pPr>
      <w:r>
        <w:rPr>
          <w:rFonts w:ascii="Verdana" w:hAnsi="Verdana"/>
          <w:color w:val="444444"/>
          <w:sz w:val="28"/>
          <w:szCs w:val="28"/>
          <w:shd w:val="clear" w:color="auto" w:fill="FFFFFF"/>
        </w:rPr>
        <w:t>Логические задачки по математике могут быть следующими:</w:t>
      </w:r>
    </w:p>
    <w:p w:rsidR="00370EA3" w:rsidRDefault="00370EA3" w:rsidP="00370EA3">
      <w:pPr>
        <w:pStyle w:val="c30"/>
        <w:shd w:val="clear" w:color="auto" w:fill="FFFFFF"/>
        <w:spacing w:before="0" w:beforeAutospacing="0" w:after="0" w:afterAutospacing="0"/>
        <w:ind w:left="20"/>
        <w:jc w:val="both"/>
        <w:rPr>
          <w:rFonts w:ascii="Verdana" w:hAnsi="Verdana"/>
          <w:color w:val="01324E"/>
          <w:sz w:val="13"/>
          <w:szCs w:val="13"/>
        </w:rPr>
      </w:pPr>
      <w:r>
        <w:rPr>
          <w:rFonts w:ascii="Verdana" w:hAnsi="Verdana"/>
          <w:color w:val="444444"/>
          <w:sz w:val="28"/>
          <w:szCs w:val="28"/>
          <w:shd w:val="clear" w:color="auto" w:fill="FFFFFF"/>
        </w:rPr>
        <w:lastRenderedPageBreak/>
        <w:t>- Стоит клен. На клене две ветки, на каждой ветке по две вишни. Сколько всего вишен растет на клене? (Ответ: ни одной — на клене вишни не растут.)</w:t>
      </w:r>
    </w:p>
    <w:p w:rsidR="00370EA3" w:rsidRDefault="00370EA3" w:rsidP="00370EA3">
      <w:pPr>
        <w:pStyle w:val="c26"/>
        <w:shd w:val="clear" w:color="auto" w:fill="FFFFFF"/>
        <w:spacing w:before="0" w:beforeAutospacing="0" w:after="0" w:afterAutospacing="0"/>
        <w:ind w:left="24"/>
        <w:jc w:val="both"/>
        <w:rPr>
          <w:rFonts w:ascii="Verdana" w:hAnsi="Verdana"/>
          <w:color w:val="01324E"/>
          <w:sz w:val="13"/>
          <w:szCs w:val="13"/>
        </w:rPr>
      </w:pPr>
      <w:r>
        <w:rPr>
          <w:rFonts w:ascii="Verdana" w:hAnsi="Verdana"/>
          <w:color w:val="444444"/>
          <w:sz w:val="28"/>
          <w:szCs w:val="28"/>
          <w:shd w:val="clear" w:color="auto" w:fill="FFFFFF"/>
        </w:rPr>
        <w:t>- Если гусь стоит на двух ногах, то он весит 4 кг. Сколько будет весить гусь, если он стоит на одной ноге? (Ответ: 4 кг.)</w:t>
      </w:r>
    </w:p>
    <w:p w:rsidR="00370EA3" w:rsidRDefault="00370EA3" w:rsidP="00370EA3">
      <w:pPr>
        <w:pStyle w:val="c44"/>
        <w:shd w:val="clear" w:color="auto" w:fill="FFFFFF"/>
        <w:spacing w:before="0" w:beforeAutospacing="0" w:after="0" w:afterAutospacing="0"/>
        <w:ind w:left="14"/>
        <w:jc w:val="both"/>
        <w:rPr>
          <w:rFonts w:ascii="Verdana" w:hAnsi="Verdana"/>
          <w:color w:val="01324E"/>
          <w:sz w:val="13"/>
          <w:szCs w:val="13"/>
        </w:rPr>
      </w:pPr>
      <w:r>
        <w:rPr>
          <w:rFonts w:ascii="Verdana" w:hAnsi="Verdana"/>
          <w:color w:val="444444"/>
          <w:sz w:val="28"/>
          <w:szCs w:val="28"/>
          <w:shd w:val="clear" w:color="auto" w:fill="FFFFFF"/>
        </w:rPr>
        <w:t>- У двух сестер по одному брату. Сколько детей в семье? (Ответ: 3.)</w:t>
      </w:r>
    </w:p>
    <w:p w:rsidR="00370EA3" w:rsidRDefault="00370EA3" w:rsidP="00370EA3">
      <w:pPr>
        <w:pStyle w:val="c6"/>
        <w:shd w:val="clear" w:color="auto" w:fill="FFFFFF"/>
        <w:spacing w:before="0" w:beforeAutospacing="0" w:after="0" w:afterAutospacing="0"/>
        <w:ind w:left="14" w:firstLine="695"/>
        <w:jc w:val="both"/>
        <w:rPr>
          <w:rFonts w:ascii="Verdana" w:hAnsi="Verdana"/>
          <w:color w:val="01324E"/>
          <w:sz w:val="13"/>
          <w:szCs w:val="13"/>
        </w:rPr>
      </w:pPr>
      <w:r>
        <w:rPr>
          <w:rFonts w:ascii="Verdana" w:hAnsi="Verdana"/>
          <w:color w:val="444444"/>
          <w:sz w:val="28"/>
          <w:szCs w:val="28"/>
          <w:shd w:val="clear" w:color="auto" w:fill="FFFFFF"/>
        </w:rPr>
        <w:t>Если ребенок не справляется с решением математической задачи, то, возможно, он еще не научился концентрировать внимание и запоминать условие. Вполне вероятно, что, читая или слушая второе условие, дошкольник забывает предыдущее. В этом случае вы можете помочь ему сделать определенные выводы уже из условия математической задачи. Прочитав первое предложение, спросите дошкольника, что он узнал, что понял из него. Затем прочитайте второе предложение и задайте ребенку тот же вопрос. И так далее. Вполне возможно, что к концу условия ребенок уже догадается, какой здесь должен быть ответ. Решите сами вслух какую-нибудь задачу по математике. Делайте определенные выводы после каждого предложения. Пусть дошкольник следит за ходом ваших мыслей. Пусть он сам поймет, как решаются математические задачи подобного типа. Поняв принцип решения логических задач, ребенок убедится в том, что решать такие задачи по математике просто и даже интересно.</w:t>
      </w:r>
    </w:p>
    <w:p w:rsidR="00370EA3" w:rsidRDefault="00370EA3" w:rsidP="00370EA3">
      <w:pPr>
        <w:pStyle w:val="c12"/>
        <w:shd w:val="clear" w:color="auto" w:fill="FFFFFF"/>
        <w:spacing w:before="0" w:beforeAutospacing="0" w:after="0" w:afterAutospacing="0"/>
        <w:ind w:left="20" w:firstLine="689"/>
        <w:jc w:val="both"/>
        <w:rPr>
          <w:rFonts w:ascii="Verdana" w:hAnsi="Verdana"/>
          <w:color w:val="01324E"/>
          <w:sz w:val="13"/>
          <w:szCs w:val="13"/>
        </w:rPr>
      </w:pPr>
      <w:r>
        <w:rPr>
          <w:rFonts w:ascii="Verdana" w:hAnsi="Verdana"/>
          <w:color w:val="444444"/>
          <w:sz w:val="28"/>
          <w:szCs w:val="28"/>
          <w:shd w:val="clear" w:color="auto" w:fill="FFFFFF"/>
        </w:rPr>
        <w:t>Все описанные приемы активно используются на занятиях по формированию элементарных математических представлений в нашем центре развития ребенка. </w:t>
      </w:r>
      <w:r>
        <w:rPr>
          <w:rStyle w:val="apple-converted-space"/>
          <w:rFonts w:ascii="Verdana" w:hAnsi="Verdana"/>
          <w:color w:val="444444"/>
          <w:sz w:val="28"/>
          <w:szCs w:val="28"/>
          <w:shd w:val="clear" w:color="auto" w:fill="FFFFFF"/>
        </w:rPr>
        <w:t> </w:t>
      </w:r>
      <w:r>
        <w:rPr>
          <w:rFonts w:ascii="Verdana" w:hAnsi="Verdana"/>
          <w:color w:val="444444"/>
          <w:sz w:val="28"/>
          <w:szCs w:val="28"/>
          <w:shd w:val="clear" w:color="auto" w:fill="FFFFFF"/>
        </w:rPr>
        <w:t>У родителей есть возможность использовать их и при домашнем закреплении полученного материала ведь это не только математическая тренировка, но и прекрасно проведенное время вместе с собственным ребенком. Однако в стремлении к изучению основ математики важно не переусердствовать. Самое главное — это привить дошкольнику интерес к познанию. Для этого занятия по математике должны проходить в увлекательной игровой форме и не занимать много времени.</w:t>
      </w:r>
    </w:p>
    <w:p w:rsidR="004F5B79" w:rsidRDefault="004F5B79"/>
    <w:sectPr w:rsidR="004F5B79" w:rsidSect="004F5B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70EA3"/>
    <w:rsid w:val="00370EA3"/>
    <w:rsid w:val="004F5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B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2">
    <w:name w:val="c52"/>
    <w:basedOn w:val="a"/>
    <w:rsid w:val="00370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370EA3"/>
  </w:style>
  <w:style w:type="paragraph" w:customStyle="1" w:styleId="c38">
    <w:name w:val="c38"/>
    <w:basedOn w:val="a"/>
    <w:rsid w:val="00370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0EA3"/>
  </w:style>
  <w:style w:type="paragraph" w:customStyle="1" w:styleId="c22">
    <w:name w:val="c22"/>
    <w:basedOn w:val="a"/>
    <w:rsid w:val="00370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370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370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70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370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370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370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370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370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370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70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370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370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70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370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370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70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370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370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70E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222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1531</Words>
  <Characters>8731</Characters>
  <Application>Microsoft Office Word</Application>
  <DocSecurity>0</DocSecurity>
  <Lines>72</Lines>
  <Paragraphs>20</Paragraphs>
  <ScaleCrop>false</ScaleCrop>
  <Company/>
  <LinksUpToDate>false</LinksUpToDate>
  <CharactersWithSpaces>10242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2</cp:revision>
  <dcterms:created xsi:type="dcterms:W3CDTF">2015-03-10T16:18:00Z</dcterms:created>
  <dcterms:modified xsi:type="dcterms:W3CDTF">2015-03-10T16:18:00Z</dcterms:modified>
</cp:coreProperties>
</file>