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EB" w:rsidRPr="00DA3ED6" w:rsidRDefault="009E26EB" w:rsidP="009E26EB">
      <w:pPr>
        <w:spacing w:after="390" w:line="750" w:lineRule="atLeast"/>
        <w:ind w:left="345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36"/>
          <w:szCs w:val="36"/>
          <w:lang w:eastAsia="ru-RU"/>
        </w:rPr>
      </w:pPr>
      <w:r w:rsidRPr="00DA3ED6">
        <w:rPr>
          <w:rFonts w:ascii="inherit" w:eastAsia="Times New Roman" w:hAnsi="inherit" w:cs="Arial"/>
          <w:b/>
          <w:color w:val="000000"/>
          <w:kern w:val="36"/>
          <w:sz w:val="36"/>
          <w:szCs w:val="36"/>
          <w:lang w:eastAsia="ru-RU"/>
        </w:rPr>
        <w:t>Новый план-модель НОД, который избавит воспитателей от длинных конспектов</w:t>
      </w:r>
    </w:p>
    <w:p w:rsidR="009E26EB" w:rsidRPr="009E26EB" w:rsidRDefault="009E26EB" w:rsidP="009E26EB">
      <w:pPr>
        <w:spacing w:line="42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E26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Предлагаем шаблон пл</w:t>
      </w:r>
      <w:r w:rsidR="00DA3E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ана-модели НОД на одну страницу</w:t>
      </w:r>
      <w:r w:rsidRPr="009E26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E26EB" w:rsidRPr="009E26EB" w:rsidRDefault="009E26EB" w:rsidP="009E26EB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Воспитатели должны организовывать непрерывную образовательную деятельность (НОД) в соответствии с требованиями ФГОС </w:t>
      </w:r>
      <w:proofErr w:type="gramStart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ДО</w:t>
      </w:r>
      <w:proofErr w:type="gramEnd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 – </w:t>
      </w:r>
      <w:proofErr w:type="gramStart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</w:t>
      </w:r>
      <w:proofErr w:type="gramEnd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форме совместной партнерской деятельности взрослого с детьми. Однако педагог часто остается единственной центральной фигурой в ходе образовательной деятельности. На это указывает и тот факт, что уровень речевой активности детей остается низким даже на занятиях по развитию речи. Причина этого в немалой степени в том, что воспитатели традиционно используют подробные конспекты НОД, где картина занятия выстроена в мельчайших деталях вплоть до возможных ответов детей. Иногда воспитатель не дает детям высказаться, потому что опасается, что не успеет выполнить то, что задумал. Но ведь цель НОД – развивать детей, а не исполнять задуманный сценарий.</w:t>
      </w:r>
    </w:p>
    <w:p w:rsidR="009E26EB" w:rsidRPr="009E26EB" w:rsidRDefault="009E26EB" w:rsidP="009E26EB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Предлагаем использовать в работе план-модель НОД. Он дает представление об идее и логике образовательной деятельности, отражает последовательность действий и диалога с детьми, но не ограничивает воспитателя и детей в импровизации, идеях, свободном выборе и общении.</w:t>
      </w:r>
    </w:p>
    <w:p w:rsidR="009E26EB" w:rsidRPr="009E26EB" w:rsidRDefault="009E26EB" w:rsidP="009E26EB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План-модель непрерывной образовательной деятельности по объему занимает от 2/3 до 1 страницы. В нем нет познавательного материала, стихотворений, загадок, игр. Их воспитатель берет из картотек и книг, если это необходимо. Такой план воспитателю легче удержать в памяти, чем развернутый конспект или сценарий. Написание такого плана отнимает меньше времени на бумажную работу, что позволяет быстрее подготовиться к образовательной деятельности.</w:t>
      </w:r>
    </w:p>
    <w:p w:rsidR="009E26EB" w:rsidRPr="009E26EB" w:rsidRDefault="009E26EB" w:rsidP="009E26EB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План-модель универсален – его может использовать другой воспитатель: взять идею и развить ее по своему усмотрению.</w:t>
      </w:r>
    </w:p>
    <w:p w:rsidR="00DA3ED6" w:rsidRDefault="00DA3ED6" w:rsidP="009E26EB">
      <w:pPr>
        <w:spacing w:before="258" w:after="135" w:line="420" w:lineRule="atLeast"/>
        <w:textAlignment w:val="baseline"/>
        <w:outlineLvl w:val="1"/>
        <w:rPr>
          <w:rFonts w:eastAsia="Times New Roman" w:cs="Arial"/>
          <w:b/>
          <w:bCs/>
          <w:color w:val="000000"/>
          <w:sz w:val="36"/>
          <w:szCs w:val="36"/>
          <w:lang w:eastAsia="ru-RU"/>
        </w:rPr>
      </w:pPr>
    </w:p>
    <w:p w:rsidR="00DA3ED6" w:rsidRDefault="00DA3ED6" w:rsidP="009E26EB">
      <w:pPr>
        <w:spacing w:before="258" w:after="135" w:line="420" w:lineRule="atLeast"/>
        <w:textAlignment w:val="baseline"/>
        <w:outlineLvl w:val="1"/>
        <w:rPr>
          <w:rFonts w:eastAsia="Times New Roman" w:cs="Arial"/>
          <w:b/>
          <w:bCs/>
          <w:color w:val="000000"/>
          <w:sz w:val="36"/>
          <w:szCs w:val="36"/>
          <w:lang w:eastAsia="ru-RU"/>
        </w:rPr>
      </w:pPr>
    </w:p>
    <w:p w:rsidR="009E26EB" w:rsidRPr="009E26EB" w:rsidRDefault="009E26EB" w:rsidP="009E26EB">
      <w:pPr>
        <w:spacing w:before="258" w:after="135" w:line="42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9E26E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lastRenderedPageBreak/>
        <w:t>Какую структуру имеет план-модель</w:t>
      </w:r>
    </w:p>
    <w:p w:rsidR="009E26EB" w:rsidRPr="009E26EB" w:rsidRDefault="009E26EB" w:rsidP="006935F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План-модель имеет рамочный характер, поэтому он описывает только основные элементы НОД:</w:t>
      </w:r>
    </w:p>
    <w:p w:rsidR="009E26EB" w:rsidRPr="009E26EB" w:rsidRDefault="009E26EB" w:rsidP="009E26EB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этапы НОД, включая целеполагание;</w:t>
      </w:r>
    </w:p>
    <w:p w:rsidR="009E26EB" w:rsidRPr="009E26EB" w:rsidRDefault="009E26EB" w:rsidP="009E26EB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ключевые вопросы;</w:t>
      </w:r>
    </w:p>
    <w:p w:rsidR="009E26EB" w:rsidRPr="009E26EB" w:rsidRDefault="009E26EB" w:rsidP="009E26EB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ситуация выбора – элемент партнерского взаимодействия.</w:t>
      </w:r>
    </w:p>
    <w:p w:rsidR="009E26EB" w:rsidRPr="009E26EB" w:rsidRDefault="009E26EB" w:rsidP="009E26E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Целеполагание.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Здесь мы имеем в виду цель, которую воспитатель ставит перед собой, т. е. это цель образовательной деятельности. План-модель также включает этап постановки цели для детей.</w:t>
      </w:r>
    </w:p>
    <w:p w:rsidR="009E26EB" w:rsidRPr="006935F9" w:rsidRDefault="009E26EB" w:rsidP="006935F9">
      <w:pPr>
        <w:spacing w:after="0"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9E26EB">
        <w:rPr>
          <w:rFonts w:ascii="inherit" w:eastAsia="Times New Roman" w:hAnsi="inherit" w:cs="Arial"/>
          <w:b/>
          <w:bCs/>
          <w:color w:val="F09300"/>
          <w:sz w:val="27"/>
          <w:szCs w:val="27"/>
          <w:bdr w:val="none" w:sz="0" w:space="0" w:color="auto" w:frame="1"/>
          <w:lang w:eastAsia="ru-RU"/>
        </w:rPr>
        <w:t>Пример целеполагания НОД</w:t>
      </w:r>
      <w:r>
        <w:rPr>
          <w:rFonts w:ascii="inherit" w:eastAsia="Times New Roman" w:hAnsi="inherit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A8F1DC0" wp14:editId="5F753BC5">
            <wp:extent cx="7134225" cy="3257550"/>
            <wp:effectExtent l="0" t="0" r="9525" b="0"/>
            <wp:docPr id="1" name="Рисунок 1" descr="https://e.profkiosk.ru/service_tbn2/hh9yx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hh9yx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EB" w:rsidRPr="009E26EB" w:rsidRDefault="009E26EB" w:rsidP="009E26E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Цель НОД должна быть актуальной.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Например, воспитатель организует исследовательскую деятельность с целью расширения представлений детей об объекте или явлении. Но у дошкольников не получается работать совместно: они конфликтуют, не могут договориться. Какой вывод можно сделать? На данном этапе актуальнее в этой конкретной группе сформировать навыки бесконфликтного общения. То есть цель НОД – организовать ситуацию, в которой у детей формируются навыки бесконфликтного общения.</w:t>
      </w:r>
    </w:p>
    <w:p w:rsidR="009E26EB" w:rsidRPr="009E26EB" w:rsidRDefault="009E26EB" w:rsidP="006935F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Современный образовательный процесс в ДОО должен быть вариативным и гибким. Воспитатель может выстраивать его с учетом особенностей группы и конкретных детей.</w:t>
      </w:r>
    </w:p>
    <w:p w:rsidR="009E26EB" w:rsidRPr="009E26EB" w:rsidRDefault="009E26EB" w:rsidP="009E26E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Цель должна быть конкретной.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Желательно, чтобы цель была одна. Частая ошибка воспитателей – стремление объять необъятное. Они ставят перед собой столько целей, что достичь их в отведенный на образовательную деятельность отрезок времени невозможно. Ведь необходимо не только реализовывать поставленную цель, но и отслеживать, насколько успешно это получается сделать. Это не значит, что в процессе НОД воспитанники развиваются только в одном направлении. Интеграция глубоко проникла в образовательный процесс, и дети развиваются разнонаправленно. Но педагогическая деятельность в ходе НОД станет более эффективной, если воспитатель сосредоточится на одной конкретной цели.</w:t>
      </w:r>
    </w:p>
    <w:p w:rsidR="009E26EB" w:rsidRPr="009E26EB" w:rsidRDefault="009E26EB" w:rsidP="009E26E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Цель должна быть измеримой.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Воспитатель не сможет «измерить» достижение 4–5 целей, когда проводит педагогическое наблюдение. Например, у какого количества детей наметился прогресс в овладении умением? Какой уровень самостоятельности проявляют дети, выполняя практические задания? Сколько детей из группы следуют правилам? А определить, достигнута ли одна цель, ему под силу.</w:t>
      </w:r>
    </w:p>
    <w:p w:rsidR="009E26EB" w:rsidRPr="009E26EB" w:rsidRDefault="009E26EB" w:rsidP="009E26E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Цель должна быть достижимой и соотноситься с определенным сроком.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Когда воспитатель планирует образовательную деятельность, не нужно ставить стратегические цели. Например, нельзя за 20 минут развить в детях познавательный интерес, но можно создать для этого условия, организовать образовательную ситуацию для развития познавательного интереса. В последующем анализе воспитатель сможет перечислить эти условия и подтвердить, что цель НОД достигнута.</w:t>
      </w:r>
    </w:p>
    <w:p w:rsidR="009E26EB" w:rsidRPr="009E26EB" w:rsidRDefault="009E26EB" w:rsidP="009E26E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Цель НОД должна соотноситься с целью более высокого порядка.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Главный принцип системы планирования – следовать от стратегических целей (целевых ориентиров) к тактическим, от годовых целей к целям на месяц, неделю, конкретным целям и задачам каждой образовательной деятельности. Цели и задачи должны быть взаимосвязаны.</w:t>
      </w:r>
    </w:p>
    <w:p w:rsidR="009E26EB" w:rsidRPr="009E26EB" w:rsidRDefault="009E26EB" w:rsidP="009E26E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Задачи НОД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должны отражать те шаги, которые планирует предпринять педагог, чтобы достичь поставленной цели. Часто у педагогов задачи – это те же цели, иногда даже шире самой цели, что нелогично. Также неверно цели и задачи менять на программное содержание. Педагогическая деятельность не может быть бесцельной.</w:t>
      </w:r>
    </w:p>
    <w:p w:rsidR="009E26EB" w:rsidRPr="009E26EB" w:rsidRDefault="009E26EB" w:rsidP="009E26EB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Если цели и задачи обозначены правильно, они могут дать общее представление </w:t>
      </w:r>
      <w:proofErr w:type="gramStart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</w:t>
      </w:r>
      <w:proofErr w:type="gramEnd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планируемой НОД.</w:t>
      </w:r>
    </w:p>
    <w:p w:rsidR="009E26EB" w:rsidRPr="009E26EB" w:rsidRDefault="009E26EB" w:rsidP="009E26E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Мотивация.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Организация мотивационного этапа также вызывает у воспитателей затруднения. Об этом можно судить по тому, как однообразны приемы, которые они используют в конспектах.</w:t>
      </w:r>
    </w:p>
    <w:p w:rsidR="009E26EB" w:rsidRPr="009E26EB" w:rsidRDefault="009E26EB" w:rsidP="006935F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Педагоги, которые работают с детьми дошкольного возраста, должны изучать методическую литературу, опыт коллег, применять творческий подход к процессу, чтобы вызывать у воспитанников живой отклик, неподдельную заинтересованность, увлечь их различными видами деятельности. Сложно каждый раз придумывать эффектное, мотивирующее и мобилизующее начало, но стремиться к этому нужно. Произвольное внимание в дошкольном возрасте только формируется, и воспитателю нужно постараться, чтобы мотивом участия детей в НОД был их непосредственный интерес, а не указание взрослого.</w:t>
      </w:r>
    </w:p>
    <w:p w:rsidR="009E26EB" w:rsidRPr="009E26EB" w:rsidRDefault="009E26EB" w:rsidP="006935F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Для этого необходимо постоянно пополнять копилку мотивационных приемов. Для каждого приема можно придумать условное краткое название, чтобы в плане его подробно не описывать.</w:t>
      </w:r>
    </w:p>
    <w:p w:rsidR="009E26EB" w:rsidRPr="009E26EB" w:rsidRDefault="009E26EB" w:rsidP="006935F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Ключевые вопросы.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Ключевые вопросы придают общую логику НОД. Это несколько связанных между собой вопросов, которые побуждают детей к продуктивному диалогу. Их количество – 4–5, иногда больше. Они заставляют думать, рассуждать, действовать и в итоге приводят к результату.</w:t>
      </w:r>
    </w:p>
    <w:p w:rsidR="009E26EB" w:rsidRPr="009E26EB" w:rsidRDefault="009E26EB" w:rsidP="006935F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Вопросы могут быть мотивирующими (побуждающими к действию), направляющими, проблемными, оценочно-рефлексивными.</w:t>
      </w:r>
    </w:p>
    <w:p w:rsidR="009E26EB" w:rsidRPr="009E26EB" w:rsidRDefault="009E26EB" w:rsidP="006935F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Чаще всего большинство вопросов, которые задает воспитатель детям, носят репродуктивный характер, т. е. от ребенка требуется вспомнить что-то, воспроизвести то, чему его научили. Такие вопросы тоже нужны. Но </w:t>
      </w: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на каждой НОД обязательно должны быть и открытые вопросы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– такие, которые подразумевают развернутые ответы и их разные варианты. Особенно это важно для старших дошкольников. Чем больше воспитатель будет задавать открытых вопросов, тем интереснее диалог он выстроит с детьми.</w:t>
      </w:r>
    </w:p>
    <w:p w:rsidR="009E26EB" w:rsidRPr="009E26EB" w:rsidRDefault="009E26EB" w:rsidP="006935F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Формулировки ключевых вопросов должны быть краткими, четкими и понятными. В ходе НОД, если дети не уловили сразу суть вопроса, лучше повторить его несколько раз, обращаясь непосредственно к отдельным воспитанникам, а не переформулировать каждый раз вопрос, запутывая детей. Просто нужно дать им время подумать.</w:t>
      </w:r>
    </w:p>
    <w:p w:rsidR="009E26EB" w:rsidRPr="009E26EB" w:rsidRDefault="009E26EB" w:rsidP="006935F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 ходе диалога будет больше вопросов и ответов, мнений, высказываний и рассуждений со стороны воспитателя и детей. Но все их запланировать и прописать невозможно и не нужно, если воспитатель добивается свободного общения.</w:t>
      </w:r>
    </w:p>
    <w:p w:rsidR="009E26EB" w:rsidRPr="009E26EB" w:rsidRDefault="009E26EB" w:rsidP="009E26E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Совместная работа.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На данном этапе, как и на следующем, воспитатель предусматривает ситуацию выбора материалов, вида активности, партнера по деятельности и общению. Даже если он предоставляет ребенку не широкий выбор, а всего лишь два варианта, это позволит дошкольнику самостоятельно принять решение.</w:t>
      </w:r>
    </w:p>
    <w:p w:rsidR="009E26EB" w:rsidRPr="009E26EB" w:rsidRDefault="009E26EB" w:rsidP="009E26EB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Самостоятельная работа детей.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Данный этап можно не отражать в плане, если воспитатель не предполагает самостоятельную работу. Это зависит от цели НОД. Но если он планирует ее, то должен обозначить свою роль на данном этапе. Воспитатель может:</w:t>
      </w:r>
    </w:p>
    <w:p w:rsidR="009E26EB" w:rsidRPr="009E26EB" w:rsidRDefault="009E26EB" w:rsidP="009E26EB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провести индивидуальную работу с детьми, которым необходима помощь;</w:t>
      </w:r>
    </w:p>
    <w:p w:rsidR="009E26EB" w:rsidRPr="009E26EB" w:rsidRDefault="009E26EB" w:rsidP="009E26EB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продолжить диалог со всеми воспитанниками по теме НОД;</w:t>
      </w:r>
    </w:p>
    <w:p w:rsidR="009E26EB" w:rsidRPr="009E26EB" w:rsidRDefault="009E26EB" w:rsidP="009E26EB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дать дополнительную информацию;</w:t>
      </w:r>
    </w:p>
    <w:p w:rsidR="009E26EB" w:rsidRPr="009E26EB" w:rsidRDefault="009E26EB" w:rsidP="009E26EB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сделать пометки, чтобы потом их внести в индивидуальные карты наблюдений.</w:t>
      </w:r>
    </w:p>
    <w:p w:rsidR="009E26EB" w:rsidRPr="006935F9" w:rsidRDefault="009E26EB" w:rsidP="009E26EB">
      <w:pPr>
        <w:spacing w:after="0" w:line="420" w:lineRule="atLeast"/>
        <w:textAlignment w:val="baseline"/>
        <w:rPr>
          <w:rFonts w:eastAsia="Times New Roman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Рефлексия</w:t>
      </w: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– последний и обязательный этап НОД. Формировать рефлексивные навыки как показатели личностного роста детей – важная задача воспитателя. В конце образовательной деятельности можно и нужно обсуждать:</w:t>
      </w:r>
    </w:p>
    <w:p w:rsidR="009E26EB" w:rsidRPr="009E26EB" w:rsidRDefault="009E26EB" w:rsidP="009E26EB">
      <w:pPr>
        <w:numPr>
          <w:ilvl w:val="0"/>
          <w:numId w:val="3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результат – соответствует ли он цели, ожиданиям в начале НОД (он может быть коллективный (У нас получилось?) и индивидуальный (У тебя получилось?);</w:t>
      </w:r>
    </w:p>
    <w:p w:rsidR="009E26EB" w:rsidRPr="009E26EB" w:rsidRDefault="009E26EB" w:rsidP="009E26EB">
      <w:pPr>
        <w:numPr>
          <w:ilvl w:val="0"/>
          <w:numId w:val="3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моменты, которые требуют коррекции (Что хотели бы исправить?);</w:t>
      </w:r>
    </w:p>
    <w:p w:rsidR="009E26EB" w:rsidRPr="009E26EB" w:rsidRDefault="009E26EB" w:rsidP="009E26EB">
      <w:pPr>
        <w:numPr>
          <w:ilvl w:val="0"/>
          <w:numId w:val="3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proofErr w:type="gramStart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содержание (Что узнали?</w:t>
      </w:r>
      <w:proofErr w:type="gramEnd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 чем расскажете дома?);</w:t>
      </w:r>
      <w:proofErr w:type="gramEnd"/>
    </w:p>
    <w:p w:rsidR="009E26EB" w:rsidRPr="009E26EB" w:rsidRDefault="009E26EB" w:rsidP="009E26EB">
      <w:pPr>
        <w:numPr>
          <w:ilvl w:val="0"/>
          <w:numId w:val="3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способы, последовательность деятельности (Как достигли результата?)</w:t>
      </w:r>
    </w:p>
    <w:p w:rsidR="009E26EB" w:rsidRPr="009E26EB" w:rsidRDefault="009E26EB" w:rsidP="009E26EB">
      <w:pPr>
        <w:numPr>
          <w:ilvl w:val="0"/>
          <w:numId w:val="3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взаимодействие в ходе деятельности: внимание к интересам других, взаимовыручка;</w:t>
      </w:r>
    </w:p>
    <w:p w:rsidR="009E26EB" w:rsidRPr="009E26EB" w:rsidRDefault="009E26EB" w:rsidP="009E26EB">
      <w:pPr>
        <w:numPr>
          <w:ilvl w:val="0"/>
          <w:numId w:val="3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отношение к происходящему, эмоциональный фон (с каким настроением работали?);</w:t>
      </w:r>
    </w:p>
    <w:p w:rsidR="009E26EB" w:rsidRPr="009E26EB" w:rsidRDefault="009E26EB" w:rsidP="009E26EB">
      <w:pPr>
        <w:numPr>
          <w:ilvl w:val="0"/>
          <w:numId w:val="3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proofErr w:type="gramStart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перспективы деятельности (Что еще можно сделать?</w:t>
      </w:r>
      <w:proofErr w:type="gramEnd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 xml:space="preserve"> Что хотели бы еще сделать? Узнать? </w:t>
      </w:r>
      <w:proofErr w:type="gramStart"/>
      <w:r w:rsidRPr="009E26EB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Какой способ выбрали бы в следующий раз?).</w:t>
      </w:r>
      <w:proofErr w:type="gramEnd"/>
    </w:p>
    <w:p w:rsidR="009E26EB" w:rsidRDefault="009E26EB" w:rsidP="009E26EB">
      <w:pPr>
        <w:pStyle w:val="2"/>
        <w:shd w:val="clear" w:color="auto" w:fill="FFFFFF"/>
        <w:spacing w:before="258" w:beforeAutospacing="0" w:after="13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чего зависит объем плана-модели</w:t>
      </w:r>
    </w:p>
    <w:p w:rsidR="009E26EB" w:rsidRDefault="009E26EB" w:rsidP="009E26EB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План-модель НОД, по сравнению с конспектом, имеет более краткий вид. Но и здесь объем может варьироваться. Это зависит от цели образовательной деятельности, ее продолжительности в разных возрастных группах, от количества этапов и их последовательности, от содержания деятельности и других факторов, таких, как понимание самим воспитателем, что является приоритетом конкретной НОД.</w:t>
      </w:r>
    </w:p>
    <w:p w:rsidR="009E26EB" w:rsidRDefault="009E26EB" w:rsidP="009E26EB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В качестве примера в приложениях 1–2 представлены примеры планов-моделей НОД по темам «Всякий труд почетен» в старшей группе и «Зачем зайцу длинные уши?» в подготовительной группе.</w:t>
      </w:r>
    </w:p>
    <w:p w:rsidR="009E26EB" w:rsidRDefault="009E26EB" w:rsidP="009E26EB">
      <w:pPr>
        <w:pStyle w:val="2"/>
        <w:shd w:val="clear" w:color="auto" w:fill="FFFFFF"/>
        <w:spacing w:before="258" w:beforeAutospacing="0" w:after="13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Нужно ли совсем отказываться от конспектов</w:t>
      </w:r>
    </w:p>
    <w:p w:rsidR="009E26EB" w:rsidRDefault="009E26EB" w:rsidP="009E26EB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От конспектов, а также технологических карт совсем отказываться не нужно. С помощью технологических карт молодые педагоги смогут лучше понять структуру педагогической деятельности. Они пригодятся также, когда воспитатели осваивают новые образовательные технологии.</w:t>
      </w:r>
    </w:p>
    <w:p w:rsidR="009E26EB" w:rsidRDefault="009E26EB" w:rsidP="006935F9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Развернутый конспект непрерывной образовательной деятельности нужен воспитателю, чтобы представить свою работу на конкурс или разместить в профессиональном издании.</w:t>
      </w:r>
    </w:p>
    <w:p w:rsidR="009E26EB" w:rsidRDefault="009E26EB" w:rsidP="009E26EB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Для ежедневной работы достаточно компактного плана образовательной деятельности, который задает основное направление НОД и дает возможность воспитателю и детям импровизировать, свободно общаться.</w:t>
      </w:r>
    </w:p>
    <w:p w:rsidR="00AC01FA" w:rsidRDefault="00AC01FA">
      <w:r>
        <w:t>Этапы ООД</w:t>
      </w:r>
    </w:p>
    <w:p w:rsidR="00AC01FA" w:rsidRDefault="00AC01FA">
      <w:r>
        <w:t xml:space="preserve"> Этап деятельности </w:t>
      </w:r>
      <w:r>
        <w:t xml:space="preserve">                                                                            </w:t>
      </w:r>
      <w:r>
        <w:t xml:space="preserve">Содержание </w:t>
      </w:r>
    </w:p>
    <w:p w:rsidR="00AC01FA" w:rsidRDefault="00AC01FA">
      <w:r>
        <w:t xml:space="preserve">Мотивация </w:t>
      </w:r>
      <w:r>
        <w:t xml:space="preserve">                                                                                            </w:t>
      </w:r>
      <w:r>
        <w:t xml:space="preserve">Прием, который использует воспитатель </w:t>
      </w:r>
    </w:p>
    <w:p w:rsidR="00AC01FA" w:rsidRDefault="00AC01FA">
      <w:r>
        <w:t>Постановка цели</w:t>
      </w:r>
      <w:r>
        <w:t xml:space="preserve">                                                                                 </w:t>
      </w:r>
      <w:r>
        <w:t xml:space="preserve"> Ключевой вопрос (вопросы). Цель: формулировка должна быть понятна детям </w:t>
      </w:r>
    </w:p>
    <w:p w:rsidR="00AC01FA" w:rsidRDefault="00AC01FA">
      <w:proofErr w:type="gramStart"/>
      <w:r>
        <w:t xml:space="preserve">Совместная работа с детьми (открытие новых знаний, </w:t>
      </w:r>
      <w:proofErr w:type="gramEnd"/>
    </w:p>
    <w:p w:rsidR="00AC01FA" w:rsidRDefault="00AC01FA">
      <w:r>
        <w:t>поиск способов деятельности)</w:t>
      </w:r>
      <w:r>
        <w:t xml:space="preserve">                                                       </w:t>
      </w:r>
      <w:r>
        <w:t xml:space="preserve"> Ключевой вопрос (вопросы) для диалога с детьми. Ситуация выбора </w:t>
      </w:r>
    </w:p>
    <w:p w:rsidR="00AC01FA" w:rsidRDefault="00AC01FA">
      <w:r>
        <w:t xml:space="preserve">Самостоятельная работа детей </w:t>
      </w:r>
      <w:r>
        <w:t xml:space="preserve">                                                      </w:t>
      </w:r>
      <w:r>
        <w:t xml:space="preserve">Вид (виды) детской деятельности. Ситуация выбора, если не было ранее. Деятельность </w:t>
      </w:r>
    </w:p>
    <w:p w:rsidR="00AC01FA" w:rsidRDefault="00AC01FA">
      <w:r>
        <w:t xml:space="preserve">                                                                                                                   </w:t>
      </w:r>
      <w:r>
        <w:t xml:space="preserve">воспитателя </w:t>
      </w:r>
    </w:p>
    <w:p w:rsidR="00161D56" w:rsidRDefault="00AC01FA">
      <w:r>
        <w:t>Рефлексия (подведение итогов, обсуждение результатов)</w:t>
      </w:r>
      <w:r>
        <w:t xml:space="preserve">        Ключевые вопросы для обсужден</w:t>
      </w:r>
      <w:bookmarkStart w:id="0" w:name="_GoBack"/>
      <w:bookmarkEnd w:id="0"/>
      <w:r>
        <w:t>ия и оценки НОД</w:t>
      </w:r>
    </w:p>
    <w:sectPr w:rsidR="00161D56" w:rsidSect="006935F9">
      <w:pgSz w:w="16838" w:h="11906" w:orient="landscape"/>
      <w:pgMar w:top="426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F2E"/>
    <w:multiLevelType w:val="multilevel"/>
    <w:tmpl w:val="5076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A2639"/>
    <w:multiLevelType w:val="multilevel"/>
    <w:tmpl w:val="103E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12922"/>
    <w:multiLevelType w:val="multilevel"/>
    <w:tmpl w:val="93BE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00"/>
    <w:rsid w:val="00095FD6"/>
    <w:rsid w:val="00161D56"/>
    <w:rsid w:val="002F5400"/>
    <w:rsid w:val="006935F9"/>
    <w:rsid w:val="00814629"/>
    <w:rsid w:val="009E26EB"/>
    <w:rsid w:val="00AC01FA"/>
    <w:rsid w:val="00CC4164"/>
    <w:rsid w:val="00D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2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6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article-ann-txt">
    <w:name w:val="author-article-ann-txt"/>
    <w:basedOn w:val="a0"/>
    <w:rsid w:val="009E26EB"/>
  </w:style>
  <w:style w:type="character" w:customStyle="1" w:styleId="name">
    <w:name w:val="name"/>
    <w:basedOn w:val="a0"/>
    <w:rsid w:val="009E26EB"/>
  </w:style>
  <w:style w:type="character" w:customStyle="1" w:styleId="comment-right-informer-wr">
    <w:name w:val="comment-right-informer-wr"/>
    <w:basedOn w:val="a0"/>
    <w:rsid w:val="009E26EB"/>
  </w:style>
  <w:style w:type="paragraph" w:customStyle="1" w:styleId="jscommentslistenhover">
    <w:name w:val="js_comments_listenhover"/>
    <w:basedOn w:val="a"/>
    <w:rsid w:val="009E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9E26EB"/>
  </w:style>
  <w:style w:type="character" w:customStyle="1" w:styleId="red">
    <w:name w:val="red"/>
    <w:basedOn w:val="a0"/>
    <w:rsid w:val="009E26EB"/>
  </w:style>
  <w:style w:type="paragraph" w:styleId="a4">
    <w:name w:val="Balloon Text"/>
    <w:basedOn w:val="a"/>
    <w:link w:val="a5"/>
    <w:uiPriority w:val="99"/>
    <w:semiHidden/>
    <w:unhideWhenUsed/>
    <w:rsid w:val="009E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2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6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article-ann-txt">
    <w:name w:val="author-article-ann-txt"/>
    <w:basedOn w:val="a0"/>
    <w:rsid w:val="009E26EB"/>
  </w:style>
  <w:style w:type="character" w:customStyle="1" w:styleId="name">
    <w:name w:val="name"/>
    <w:basedOn w:val="a0"/>
    <w:rsid w:val="009E26EB"/>
  </w:style>
  <w:style w:type="character" w:customStyle="1" w:styleId="comment-right-informer-wr">
    <w:name w:val="comment-right-informer-wr"/>
    <w:basedOn w:val="a0"/>
    <w:rsid w:val="009E26EB"/>
  </w:style>
  <w:style w:type="paragraph" w:customStyle="1" w:styleId="jscommentslistenhover">
    <w:name w:val="js_comments_listenhover"/>
    <w:basedOn w:val="a"/>
    <w:rsid w:val="009E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9E26EB"/>
  </w:style>
  <w:style w:type="character" w:customStyle="1" w:styleId="red">
    <w:name w:val="red"/>
    <w:basedOn w:val="a0"/>
    <w:rsid w:val="009E26EB"/>
  </w:style>
  <w:style w:type="paragraph" w:styleId="a4">
    <w:name w:val="Balloon Text"/>
    <w:basedOn w:val="a"/>
    <w:link w:val="a5"/>
    <w:uiPriority w:val="99"/>
    <w:semiHidden/>
    <w:unhideWhenUsed/>
    <w:rsid w:val="009E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202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04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1261910718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2018-10-08T10:09:00Z</cp:lastPrinted>
  <dcterms:created xsi:type="dcterms:W3CDTF">2018-01-10T07:59:00Z</dcterms:created>
  <dcterms:modified xsi:type="dcterms:W3CDTF">2019-04-03T06:26:00Z</dcterms:modified>
</cp:coreProperties>
</file>