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81F" w:rsidRDefault="0087181F" w:rsidP="0099632D">
      <w:pPr>
        <w:shd w:val="clear" w:color="auto" w:fill="FFFFFF"/>
        <w:jc w:val="center"/>
      </w:pPr>
      <w:r>
        <w:rPr>
          <w:rFonts w:ascii="Arial" w:eastAsia="Times New Roman" w:hAnsi="Arial"/>
          <w:b/>
          <w:bCs/>
          <w:sz w:val="24"/>
          <w:szCs w:val="24"/>
        </w:rPr>
        <w:t>КАКИЕ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ИГРУШКИ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НУЖНЫ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/>
          <w:b/>
          <w:bCs/>
          <w:sz w:val="24"/>
          <w:szCs w:val="24"/>
        </w:rPr>
        <w:t>ДЕТЯМ</w:t>
      </w:r>
      <w:r>
        <w:rPr>
          <w:rFonts w:ascii="Arial" w:eastAsia="Times New Roman" w:hAnsi="Arial" w:cs="Arial"/>
          <w:b/>
          <w:bCs/>
          <w:sz w:val="24"/>
          <w:szCs w:val="24"/>
        </w:rPr>
        <w:t>?</w:t>
      </w:r>
    </w:p>
    <w:p w:rsidR="0087181F" w:rsidRDefault="0099632D" w:rsidP="0099632D">
      <w:pPr>
        <w:shd w:val="clear" w:color="auto" w:fill="FFFFFF"/>
        <w:spacing w:before="77" w:line="240" w:lineRule="exact"/>
        <w:jc w:val="both"/>
      </w:pPr>
      <w:r>
        <w:rPr>
          <w:rFonts w:eastAsia="Times New Roman"/>
          <w:spacing w:val="-1"/>
        </w:rPr>
        <w:t xml:space="preserve">             </w:t>
      </w:r>
      <w:r w:rsidR="0087181F">
        <w:rPr>
          <w:rFonts w:eastAsia="Times New Roman"/>
          <w:spacing w:val="-1"/>
        </w:rPr>
        <w:t>Развитие богатого эмоционального мира ребенка немыслимо без суще</w:t>
      </w:r>
      <w:r w:rsidR="0087181F">
        <w:rPr>
          <w:rFonts w:eastAsia="Times New Roman"/>
          <w:spacing w:val="-1"/>
        </w:rPr>
        <w:softHyphen/>
        <w:t xml:space="preserve">ствования в нем игрушек. Именно они служат для него той средой, которая </w:t>
      </w:r>
      <w:r w:rsidR="0087181F">
        <w:rPr>
          <w:rFonts w:eastAsia="Times New Roman"/>
        </w:rPr>
        <w:t xml:space="preserve">позволяет выражать свои чувства, исследовать окружающий мир, учит </w:t>
      </w:r>
      <w:proofErr w:type="gramStart"/>
      <w:r w:rsidR="0087181F">
        <w:rPr>
          <w:rFonts w:eastAsia="Times New Roman"/>
        </w:rPr>
        <w:t xml:space="preserve">об </w:t>
      </w:r>
      <w:proofErr w:type="spellStart"/>
      <w:r w:rsidR="0087181F">
        <w:rPr>
          <w:rFonts w:eastAsia="Times New Roman"/>
          <w:spacing w:val="-3"/>
        </w:rPr>
        <w:t>щаться</w:t>
      </w:r>
      <w:proofErr w:type="spellEnd"/>
      <w:proofErr w:type="gramEnd"/>
      <w:r w:rsidR="0087181F">
        <w:rPr>
          <w:rFonts w:eastAsia="Times New Roman"/>
          <w:spacing w:val="-3"/>
        </w:rPr>
        <w:t xml:space="preserve"> и познавать себя. Зачем ребенку любимая игрушка? Затем, зачем нам, </w:t>
      </w:r>
      <w:r w:rsidR="0087181F">
        <w:rPr>
          <w:rFonts w:eastAsia="Times New Roman"/>
          <w:spacing w:val="-1"/>
        </w:rPr>
        <w:t xml:space="preserve">взрослым, не только дети, родители и коллеги по работе, но и друзья, и </w:t>
      </w:r>
      <w:proofErr w:type="spellStart"/>
      <w:proofErr w:type="gramStart"/>
      <w:r w:rsidR="0087181F">
        <w:rPr>
          <w:rFonts w:eastAsia="Times New Roman"/>
          <w:spacing w:val="-1"/>
        </w:rPr>
        <w:t>лю</w:t>
      </w:r>
      <w:proofErr w:type="spellEnd"/>
      <w:r w:rsidR="0087181F">
        <w:rPr>
          <w:rFonts w:eastAsia="Times New Roman"/>
          <w:spacing w:val="-1"/>
        </w:rPr>
        <w:t xml:space="preserve"> </w:t>
      </w:r>
      <w:proofErr w:type="spellStart"/>
      <w:r w:rsidR="0087181F">
        <w:rPr>
          <w:rFonts w:eastAsia="Times New Roman"/>
        </w:rPr>
        <w:t>бимые</w:t>
      </w:r>
      <w:proofErr w:type="spellEnd"/>
      <w:proofErr w:type="gramEnd"/>
      <w:r w:rsidR="0087181F">
        <w:rPr>
          <w:rFonts w:eastAsia="Times New Roman"/>
        </w:rPr>
        <w:t>.</w:t>
      </w:r>
    </w:p>
    <w:p w:rsidR="0087181F" w:rsidRDefault="0087181F" w:rsidP="006F1FAC">
      <w:pPr>
        <w:shd w:val="clear" w:color="auto" w:fill="FFFFFF"/>
        <w:spacing w:before="5" w:line="240" w:lineRule="exact"/>
        <w:ind w:left="5" w:right="10" w:firstLine="421"/>
        <w:jc w:val="both"/>
      </w:pPr>
      <w:r>
        <w:rPr>
          <w:rFonts w:eastAsia="Times New Roman"/>
        </w:rPr>
        <w:t xml:space="preserve">Имеются </w:t>
      </w:r>
      <w:proofErr w:type="gramStart"/>
      <w:r>
        <w:rPr>
          <w:rFonts w:eastAsia="Times New Roman"/>
        </w:rPr>
        <w:t>ввиду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те</w:t>
      </w:r>
      <w:proofErr w:type="gramEnd"/>
      <w:r>
        <w:rPr>
          <w:rFonts w:eastAsia="Times New Roman"/>
        </w:rPr>
        <w:t xml:space="preserve"> игрушки, память о которых ребенок пронесет через всю свою жизнь, а, возможно, и подарит своим детям.</w:t>
      </w:r>
    </w:p>
    <w:p w:rsidR="0087181F" w:rsidRDefault="0087181F" w:rsidP="006F1FAC">
      <w:pPr>
        <w:shd w:val="clear" w:color="auto" w:fill="FFFFFF"/>
        <w:spacing w:line="240" w:lineRule="exact"/>
        <w:ind w:firstLine="421"/>
        <w:jc w:val="both"/>
      </w:pPr>
      <w:r>
        <w:rPr>
          <w:rFonts w:eastAsia="Times New Roman"/>
        </w:rPr>
        <w:t xml:space="preserve">У каждого ребенка должна быть такая игрушка, которой он может </w:t>
      </w:r>
      <w:proofErr w:type="gramStart"/>
      <w:r>
        <w:rPr>
          <w:rFonts w:eastAsia="Times New Roman"/>
        </w:rPr>
        <w:t>по жаловаться</w:t>
      </w:r>
      <w:proofErr w:type="gramEnd"/>
      <w:r>
        <w:rPr>
          <w:rFonts w:eastAsia="Times New Roman"/>
        </w:rPr>
        <w:t xml:space="preserve">, которую поругает и накажет, пожалеет и утешит. Именно она </w:t>
      </w:r>
      <w:r>
        <w:rPr>
          <w:rFonts w:eastAsia="Times New Roman"/>
          <w:spacing w:val="-3"/>
        </w:rPr>
        <w:t>поможет преодолеть ему страх одиночества, когда родители куда-нибудь уй</w:t>
      </w:r>
      <w:r>
        <w:rPr>
          <w:rFonts w:eastAsia="Times New Roman"/>
          <w:spacing w:val="-3"/>
        </w:rPr>
        <w:softHyphen/>
      </w:r>
      <w:r>
        <w:rPr>
          <w:rFonts w:eastAsia="Times New Roman"/>
        </w:rPr>
        <w:t>дут, страх темноты, когда выключается свет и надо уснуть.</w:t>
      </w:r>
    </w:p>
    <w:p w:rsidR="0087181F" w:rsidRDefault="0087181F" w:rsidP="006F1FAC">
      <w:pPr>
        <w:shd w:val="clear" w:color="auto" w:fill="FFFFFF"/>
        <w:spacing w:line="240" w:lineRule="exact"/>
        <w:ind w:left="5" w:right="14" w:firstLine="421"/>
        <w:jc w:val="both"/>
      </w:pPr>
      <w:r>
        <w:rPr>
          <w:rFonts w:eastAsia="Times New Roman"/>
        </w:rPr>
        <w:t xml:space="preserve">В «подружки» маленькие мальчики и девочки скорее выберут </w:t>
      </w:r>
      <w:proofErr w:type="spellStart"/>
      <w:r>
        <w:rPr>
          <w:rFonts w:eastAsia="Times New Roman"/>
        </w:rPr>
        <w:t>Барби</w:t>
      </w:r>
      <w:proofErr w:type="spellEnd"/>
      <w:r>
        <w:rPr>
          <w:rFonts w:eastAsia="Times New Roman"/>
        </w:rPr>
        <w:t>, мишку, котенка, зайчика, существо близкое ему и понятное.</w:t>
      </w:r>
    </w:p>
    <w:p w:rsidR="0087181F" w:rsidRDefault="0087181F" w:rsidP="006F1FAC">
      <w:pPr>
        <w:shd w:val="clear" w:color="auto" w:fill="FFFFFF"/>
        <w:spacing w:line="240" w:lineRule="exact"/>
        <w:ind w:right="10" w:firstLine="421"/>
        <w:jc w:val="both"/>
      </w:pPr>
      <w:r>
        <w:rPr>
          <w:rFonts w:eastAsia="Times New Roman"/>
        </w:rPr>
        <w:t xml:space="preserve">Поэтому, узнав о заветной мечте ребенка иметь ту или иную игрушку, подумайте сначала, нужна ли она </w:t>
      </w:r>
      <w:r w:rsidRPr="0099632D">
        <w:rPr>
          <w:rFonts w:eastAsia="Times New Roman"/>
          <w:b/>
        </w:rPr>
        <w:t>ему</w:t>
      </w:r>
      <w:r>
        <w:rPr>
          <w:rFonts w:eastAsia="Times New Roman"/>
        </w:rPr>
        <w:t xml:space="preserve"> по-настоящему.</w:t>
      </w:r>
    </w:p>
    <w:p w:rsidR="0087181F" w:rsidRDefault="0087181F" w:rsidP="006F1FAC">
      <w:pPr>
        <w:shd w:val="clear" w:color="auto" w:fill="FFFFFF"/>
        <w:spacing w:line="240" w:lineRule="exact"/>
        <w:ind w:left="567" w:right="5"/>
        <w:jc w:val="both"/>
      </w:pPr>
      <w:r>
        <w:rPr>
          <w:rFonts w:eastAsia="Times New Roman"/>
          <w:spacing w:val="-3"/>
        </w:rPr>
        <w:t>Несомненно, у ребенка должен быть определенный набор игрушек, спо</w:t>
      </w:r>
      <w:r>
        <w:rPr>
          <w:rFonts w:eastAsia="Times New Roman"/>
          <w:spacing w:val="-3"/>
        </w:rPr>
        <w:softHyphen/>
      </w:r>
      <w:r>
        <w:rPr>
          <w:rFonts w:eastAsia="Times New Roman"/>
          <w:spacing w:val="-1"/>
        </w:rPr>
        <w:t>собствующий развитию его чувственного восприятия, мышления, кругозо</w:t>
      </w:r>
      <w:r>
        <w:rPr>
          <w:rFonts w:eastAsia="Times New Roman"/>
          <w:spacing w:val="-1"/>
        </w:rPr>
        <w:softHyphen/>
        <w:t>ра, позволяющий ему проигрывать реальные и сказочные ситуации, подра</w:t>
      </w:r>
      <w:r>
        <w:rPr>
          <w:rFonts w:eastAsia="Times New Roman"/>
          <w:spacing w:val="-1"/>
        </w:rPr>
        <w:softHyphen/>
      </w:r>
      <w:r>
        <w:rPr>
          <w:rFonts w:eastAsia="Times New Roman"/>
        </w:rPr>
        <w:t xml:space="preserve">жать взрослым. Не все они покупаются в магазине, </w:t>
      </w:r>
      <w:r>
        <w:rPr>
          <w:rFonts w:eastAsia="Times New Roman"/>
        </w:rPr>
        <w:lastRenderedPageBreak/>
        <w:t xml:space="preserve">многие можно сделать </w:t>
      </w:r>
      <w:r>
        <w:rPr>
          <w:rFonts w:eastAsia="Times New Roman"/>
          <w:spacing w:val="-1"/>
        </w:rPr>
        <w:t>самим родителям, и от этого они будут еще ближе и дороже ребенку.</w:t>
      </w:r>
    </w:p>
    <w:p w:rsidR="0087181F" w:rsidRPr="006F1FAC" w:rsidRDefault="0087181F" w:rsidP="006F1FAC">
      <w:pPr>
        <w:shd w:val="clear" w:color="auto" w:fill="FFFFFF"/>
        <w:spacing w:line="240" w:lineRule="exact"/>
        <w:ind w:left="567"/>
        <w:jc w:val="both"/>
        <w:rPr>
          <w:rFonts w:eastAsia="Times New Roman"/>
        </w:rPr>
      </w:pPr>
      <w:r>
        <w:rPr>
          <w:rFonts w:eastAsia="Times New Roman"/>
        </w:rPr>
        <w:t>Ребенку нужны такие игрушки, на которых можно отрабатывать, отшлифовывать основные необходимые свойства характера. Для этого авто</w:t>
      </w:r>
      <w:r>
        <w:rPr>
          <w:rFonts w:eastAsia="Times New Roman"/>
        </w:rPr>
        <w:softHyphen/>
        <w:t>матические игрушки совершенно не пригодны.</w:t>
      </w:r>
    </w:p>
    <w:p w:rsidR="0087181F" w:rsidRDefault="0087181F" w:rsidP="006F1FAC">
      <w:pPr>
        <w:shd w:val="clear" w:color="auto" w:fill="FFFFFF"/>
        <w:spacing w:line="240" w:lineRule="exact"/>
        <w:ind w:left="567" w:right="5"/>
        <w:jc w:val="both"/>
      </w:pPr>
      <w:r>
        <w:rPr>
          <w:rFonts w:eastAsia="Times New Roman"/>
          <w:spacing w:val="-2"/>
        </w:rPr>
        <w:t xml:space="preserve">Игрушки для самых </w:t>
      </w:r>
      <w:proofErr w:type="gramStart"/>
      <w:r>
        <w:rPr>
          <w:rFonts w:eastAsia="Times New Roman"/>
          <w:spacing w:val="-2"/>
        </w:rPr>
        <w:t>маленьких</w:t>
      </w:r>
      <w:proofErr w:type="gramEnd"/>
      <w:r>
        <w:rPr>
          <w:rFonts w:eastAsia="Times New Roman"/>
          <w:spacing w:val="-2"/>
        </w:rPr>
        <w:t xml:space="preserve"> прежде всего должны развивать органы </w:t>
      </w:r>
      <w:r>
        <w:rPr>
          <w:rFonts w:eastAsia="Times New Roman"/>
        </w:rPr>
        <w:t>чувств: глаза, уши, руки. И пока основная его потребность - чувствовать тепло. Поэтому первые игрушки малы</w:t>
      </w:r>
      <w:r w:rsidR="006F1FAC">
        <w:rPr>
          <w:rFonts w:eastAsia="Times New Roman"/>
        </w:rPr>
        <w:t>шей должны быть мягкими и теплыми.</w:t>
      </w:r>
    </w:p>
    <w:p w:rsidR="0087181F" w:rsidRDefault="0087181F" w:rsidP="006F1FAC">
      <w:pPr>
        <w:shd w:val="clear" w:color="auto" w:fill="FFFFFF"/>
        <w:spacing w:line="240" w:lineRule="exact"/>
        <w:ind w:left="567" w:right="5"/>
        <w:jc w:val="both"/>
      </w:pPr>
    </w:p>
    <w:p w:rsidR="0099632D" w:rsidRDefault="0099632D" w:rsidP="0099632D">
      <w:pPr>
        <w:shd w:val="clear" w:color="auto" w:fill="FFFFFF"/>
        <w:spacing w:line="240" w:lineRule="exact"/>
        <w:ind w:left="567" w:right="14"/>
        <w:jc w:val="both"/>
      </w:pPr>
      <w:r>
        <w:rPr>
          <w:rFonts w:eastAsia="Times New Roman"/>
        </w:rPr>
        <w:t xml:space="preserve">И помните, </w:t>
      </w:r>
      <w:r>
        <w:rPr>
          <w:rFonts w:eastAsia="Times New Roman"/>
          <w:b/>
          <w:bCs/>
          <w:i/>
          <w:iCs/>
        </w:rPr>
        <w:t>при покупке игрушек пользуйтесь простым правилом: игрушки следует выбирать, а не собирать!</w:t>
      </w:r>
    </w:p>
    <w:p w:rsidR="0099632D" w:rsidRDefault="0099632D" w:rsidP="006F1FAC">
      <w:pPr>
        <w:shd w:val="clear" w:color="auto" w:fill="FFFFFF"/>
        <w:spacing w:line="240" w:lineRule="exact"/>
        <w:ind w:left="567" w:right="5"/>
        <w:jc w:val="both"/>
        <w:sectPr w:rsidR="0099632D" w:rsidSect="0087181F">
          <w:pgSz w:w="16834" w:h="11909" w:orient="landscape"/>
          <w:pgMar w:top="2714" w:right="1440" w:bottom="2705" w:left="720" w:header="720" w:footer="720" w:gutter="0"/>
          <w:cols w:num="2" w:space="60"/>
          <w:noEndnote/>
          <w:docGrid w:linePitch="299"/>
        </w:sectPr>
      </w:pPr>
    </w:p>
    <w:p w:rsidR="006F1FAC" w:rsidRDefault="006F1FAC" w:rsidP="00F92669">
      <w:pPr>
        <w:shd w:val="clear" w:color="auto" w:fill="FFFFFF"/>
        <w:ind w:left="1114"/>
        <w:rPr>
          <w:rFonts w:ascii="Arial" w:eastAsia="Times New Roman" w:hAnsi="Arial"/>
          <w:b/>
          <w:bCs/>
          <w:sz w:val="24"/>
          <w:szCs w:val="24"/>
        </w:rPr>
      </w:pPr>
    </w:p>
    <w:p w:rsidR="006F1FAC" w:rsidRDefault="006F1FAC" w:rsidP="00F92669">
      <w:pPr>
        <w:shd w:val="clear" w:color="auto" w:fill="FFFFFF"/>
        <w:ind w:left="1114"/>
        <w:rPr>
          <w:rFonts w:ascii="Arial" w:eastAsia="Times New Roman" w:hAnsi="Arial"/>
          <w:b/>
          <w:bCs/>
          <w:sz w:val="24"/>
          <w:szCs w:val="24"/>
        </w:rPr>
      </w:pPr>
    </w:p>
    <w:p w:rsidR="006F1FAC" w:rsidRDefault="006F1FAC" w:rsidP="00F92669">
      <w:pPr>
        <w:shd w:val="clear" w:color="auto" w:fill="FFFFFF"/>
        <w:ind w:left="1114"/>
        <w:rPr>
          <w:rFonts w:ascii="Arial" w:eastAsia="Times New Roman" w:hAnsi="Arial"/>
          <w:b/>
          <w:bCs/>
          <w:sz w:val="24"/>
          <w:szCs w:val="24"/>
        </w:rPr>
      </w:pPr>
    </w:p>
    <w:p w:rsidR="006F1FAC" w:rsidRDefault="006F1FAC" w:rsidP="006F1FAC">
      <w:pPr>
        <w:jc w:val="center"/>
        <w:rPr>
          <w:sz w:val="32"/>
          <w:szCs w:val="32"/>
        </w:rPr>
      </w:pPr>
    </w:p>
    <w:p w:rsidR="0099632D" w:rsidRDefault="0099632D" w:rsidP="0099632D">
      <w:pPr>
        <w:shd w:val="clear" w:color="auto" w:fill="FFFFFF"/>
        <w:rPr>
          <w:rFonts w:ascii="Arial" w:eastAsia="Times New Roman" w:hAnsi="Arial"/>
          <w:b/>
          <w:bCs/>
          <w:sz w:val="24"/>
          <w:szCs w:val="24"/>
        </w:rPr>
      </w:pPr>
    </w:p>
    <w:p w:rsidR="0099632D" w:rsidRDefault="0099632D" w:rsidP="0099632D">
      <w:pPr>
        <w:shd w:val="clear" w:color="auto" w:fill="FFFFFF"/>
        <w:rPr>
          <w:rFonts w:ascii="Arial" w:eastAsia="Times New Roman" w:hAnsi="Arial"/>
          <w:b/>
          <w:bCs/>
          <w:sz w:val="24"/>
          <w:szCs w:val="24"/>
        </w:rPr>
      </w:pPr>
    </w:p>
    <w:p w:rsidR="0099632D" w:rsidRDefault="0099632D" w:rsidP="0099632D">
      <w:pPr>
        <w:shd w:val="clear" w:color="auto" w:fill="FFFFFF"/>
        <w:rPr>
          <w:rFonts w:ascii="Arial" w:eastAsia="Times New Roman" w:hAnsi="Arial"/>
          <w:b/>
          <w:bCs/>
          <w:sz w:val="24"/>
          <w:szCs w:val="24"/>
        </w:rPr>
      </w:pPr>
    </w:p>
    <w:p w:rsidR="0099632D" w:rsidRDefault="0099632D" w:rsidP="0099632D">
      <w:pPr>
        <w:shd w:val="clear" w:color="auto" w:fill="FFFFFF"/>
        <w:rPr>
          <w:rFonts w:ascii="Arial" w:eastAsia="Times New Roman" w:hAnsi="Arial"/>
          <w:b/>
          <w:bCs/>
          <w:sz w:val="24"/>
          <w:szCs w:val="24"/>
        </w:rPr>
      </w:pPr>
    </w:p>
    <w:p w:rsidR="0099632D" w:rsidRDefault="0099632D" w:rsidP="0099632D">
      <w:pPr>
        <w:shd w:val="clear" w:color="auto" w:fill="FFFFFF"/>
        <w:rPr>
          <w:rFonts w:ascii="Arial" w:eastAsia="Times New Roman" w:hAnsi="Arial"/>
          <w:b/>
          <w:bCs/>
          <w:sz w:val="24"/>
          <w:szCs w:val="24"/>
        </w:rPr>
      </w:pPr>
    </w:p>
    <w:p w:rsidR="0099632D" w:rsidRDefault="0099632D" w:rsidP="0099632D">
      <w:pPr>
        <w:shd w:val="clear" w:color="auto" w:fill="FFFFFF"/>
        <w:rPr>
          <w:rFonts w:ascii="Arial" w:eastAsia="Times New Roman" w:hAnsi="Arial"/>
          <w:b/>
          <w:bCs/>
          <w:sz w:val="24"/>
          <w:szCs w:val="24"/>
        </w:rPr>
      </w:pPr>
    </w:p>
    <w:p w:rsidR="0099632D" w:rsidRDefault="0099632D" w:rsidP="0099632D">
      <w:pPr>
        <w:shd w:val="clear" w:color="auto" w:fill="FFFFFF"/>
        <w:rPr>
          <w:rFonts w:ascii="Arial" w:eastAsia="Times New Roman" w:hAnsi="Arial"/>
          <w:b/>
          <w:bCs/>
          <w:sz w:val="24"/>
          <w:szCs w:val="24"/>
        </w:rPr>
      </w:pPr>
    </w:p>
    <w:p w:rsidR="0099632D" w:rsidRPr="0099632D" w:rsidRDefault="0099632D" w:rsidP="0099632D">
      <w:pPr>
        <w:shd w:val="clear" w:color="auto" w:fill="FFFFFF"/>
        <w:jc w:val="center"/>
        <w:rPr>
          <w:rFonts w:ascii="Goudy Stout" w:eastAsia="Times New Roman" w:hAnsi="Goudy Stout" w:cs="Arial"/>
          <w:b/>
          <w:bCs/>
          <w:sz w:val="36"/>
          <w:szCs w:val="36"/>
        </w:rPr>
      </w:pPr>
      <w:r w:rsidRPr="0099632D">
        <w:rPr>
          <w:rFonts w:ascii="Arial" w:eastAsia="Times New Roman" w:hAnsi="Arial"/>
          <w:b/>
          <w:bCs/>
          <w:sz w:val="36"/>
          <w:szCs w:val="36"/>
        </w:rPr>
        <w:t>КАКИЕ</w:t>
      </w:r>
      <w:r w:rsidRPr="0099632D">
        <w:rPr>
          <w:rFonts w:ascii="Goudy Stout" w:eastAsia="Times New Roman" w:hAnsi="Goudy Stout" w:cs="Arial"/>
          <w:b/>
          <w:bCs/>
          <w:sz w:val="36"/>
          <w:szCs w:val="36"/>
        </w:rPr>
        <w:t xml:space="preserve"> </w:t>
      </w:r>
      <w:r w:rsidRPr="0099632D">
        <w:rPr>
          <w:rFonts w:ascii="Arial" w:eastAsia="Times New Roman" w:hAnsi="Arial"/>
          <w:b/>
          <w:bCs/>
          <w:sz w:val="36"/>
          <w:szCs w:val="36"/>
        </w:rPr>
        <w:t>ИГРУШКИ</w:t>
      </w:r>
      <w:r w:rsidRPr="0099632D">
        <w:rPr>
          <w:rFonts w:ascii="Goudy Stout" w:eastAsia="Times New Roman" w:hAnsi="Goudy Stout" w:cs="Arial"/>
          <w:b/>
          <w:bCs/>
          <w:sz w:val="36"/>
          <w:szCs w:val="36"/>
        </w:rPr>
        <w:t xml:space="preserve"> </w:t>
      </w:r>
      <w:r w:rsidRPr="0099632D">
        <w:rPr>
          <w:rFonts w:ascii="Arial" w:eastAsia="Times New Roman" w:hAnsi="Arial"/>
          <w:b/>
          <w:bCs/>
          <w:sz w:val="36"/>
          <w:szCs w:val="36"/>
        </w:rPr>
        <w:t>НУЖНЫ</w:t>
      </w:r>
      <w:r w:rsidRPr="0099632D">
        <w:rPr>
          <w:rFonts w:ascii="Goudy Stout" w:eastAsia="Times New Roman" w:hAnsi="Goudy Stout" w:cs="Arial"/>
          <w:b/>
          <w:bCs/>
          <w:sz w:val="36"/>
          <w:szCs w:val="36"/>
        </w:rPr>
        <w:t xml:space="preserve"> </w:t>
      </w:r>
      <w:r w:rsidRPr="0099632D">
        <w:rPr>
          <w:rFonts w:ascii="Arial" w:eastAsia="Times New Roman" w:hAnsi="Arial"/>
          <w:b/>
          <w:bCs/>
          <w:sz w:val="36"/>
          <w:szCs w:val="36"/>
        </w:rPr>
        <w:t>ДЕТЯМ</w:t>
      </w:r>
    </w:p>
    <w:p w:rsidR="0099632D" w:rsidRPr="0099632D" w:rsidRDefault="0099632D" w:rsidP="0099632D">
      <w:pPr>
        <w:shd w:val="clear" w:color="auto" w:fill="FFFFFF"/>
        <w:jc w:val="center"/>
        <w:rPr>
          <w:rFonts w:ascii="Goudy Stout" w:eastAsia="Times New Roman" w:hAnsi="Goudy Stout" w:cs="Arial"/>
          <w:b/>
          <w:bCs/>
          <w:sz w:val="36"/>
          <w:szCs w:val="36"/>
        </w:rPr>
      </w:pPr>
      <w:r w:rsidRPr="0099632D">
        <w:rPr>
          <w:b/>
          <w:sz w:val="36"/>
          <w:szCs w:val="36"/>
        </w:rPr>
        <w:t>Советы</w:t>
      </w:r>
      <w:r w:rsidRPr="0099632D">
        <w:rPr>
          <w:rFonts w:ascii="Goudy Stout" w:hAnsi="Goudy Stout"/>
          <w:b/>
          <w:sz w:val="36"/>
          <w:szCs w:val="36"/>
        </w:rPr>
        <w:t xml:space="preserve"> </w:t>
      </w:r>
      <w:r w:rsidRPr="0099632D">
        <w:rPr>
          <w:b/>
          <w:sz w:val="36"/>
          <w:szCs w:val="36"/>
        </w:rPr>
        <w:t>родителям</w:t>
      </w:r>
    </w:p>
    <w:p w:rsidR="006F1FAC" w:rsidRDefault="006F1FAC" w:rsidP="006F1FAC">
      <w:pPr>
        <w:shd w:val="clear" w:color="auto" w:fill="FFFFFF"/>
      </w:pPr>
    </w:p>
    <w:p w:rsidR="00F92669" w:rsidRDefault="00F92669" w:rsidP="00F92669">
      <w:pPr>
        <w:jc w:val="center"/>
        <w:rPr>
          <w:sz w:val="32"/>
          <w:szCs w:val="32"/>
        </w:rPr>
      </w:pPr>
    </w:p>
    <w:p w:rsidR="006F1FAC" w:rsidRDefault="006F1FAC" w:rsidP="00F92669">
      <w:pPr>
        <w:jc w:val="center"/>
        <w:rPr>
          <w:sz w:val="32"/>
          <w:szCs w:val="32"/>
        </w:rPr>
      </w:pPr>
    </w:p>
    <w:p w:rsidR="006F1FAC" w:rsidRDefault="006F1FAC" w:rsidP="00F92669">
      <w:pPr>
        <w:jc w:val="center"/>
        <w:rPr>
          <w:sz w:val="32"/>
          <w:szCs w:val="32"/>
        </w:rPr>
        <w:sectPr w:rsidR="006F1FAC" w:rsidSect="006F1FAC">
          <w:pgSz w:w="16838" w:h="11906" w:orient="landscape"/>
          <w:pgMar w:top="1701" w:right="1134" w:bottom="850" w:left="1134" w:header="708" w:footer="708" w:gutter="0"/>
          <w:cols w:num="2" w:space="708"/>
          <w:docGrid w:linePitch="360"/>
        </w:sectPr>
      </w:pPr>
    </w:p>
    <w:p w:rsidR="006F1FAC" w:rsidRDefault="006F1FAC" w:rsidP="00F92669">
      <w:pPr>
        <w:jc w:val="center"/>
        <w:rPr>
          <w:sz w:val="32"/>
          <w:szCs w:val="32"/>
        </w:rPr>
      </w:pPr>
    </w:p>
    <w:p w:rsidR="006F1FAC" w:rsidRPr="00F92669" w:rsidRDefault="006F1FAC" w:rsidP="00F92669">
      <w:pPr>
        <w:jc w:val="center"/>
        <w:rPr>
          <w:sz w:val="32"/>
          <w:szCs w:val="32"/>
        </w:rPr>
      </w:pPr>
      <w:r w:rsidRPr="006F1FAC">
        <w:rPr>
          <w:noProof/>
          <w:sz w:val="32"/>
          <w:szCs w:val="32"/>
        </w:rPr>
        <w:lastRenderedPageBreak/>
        <w:drawing>
          <wp:inline distT="0" distB="0" distL="0" distR="0">
            <wp:extent cx="4401185" cy="2813129"/>
            <wp:effectExtent l="19050" t="0" r="0" b="0"/>
            <wp:docPr id="1" name="Рисунок 1" descr="https://uniquetoyskids.files.wordpress.com/2014/11/pla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quetoyskids.files.wordpress.com/2014/11/play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2813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1FAC" w:rsidRPr="00F92669" w:rsidSect="00F92669">
      <w:type w:val="continuous"/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A20" w:rsidRDefault="00593A20" w:rsidP="006F1FAC">
      <w:pPr>
        <w:spacing w:after="0" w:line="240" w:lineRule="auto"/>
      </w:pPr>
      <w:r>
        <w:separator/>
      </w:r>
    </w:p>
  </w:endnote>
  <w:endnote w:type="continuationSeparator" w:id="0">
    <w:p w:rsidR="00593A20" w:rsidRDefault="00593A20" w:rsidP="006F1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A20" w:rsidRDefault="00593A20" w:rsidP="006F1FAC">
      <w:pPr>
        <w:spacing w:after="0" w:line="240" w:lineRule="auto"/>
      </w:pPr>
      <w:r>
        <w:separator/>
      </w:r>
    </w:p>
  </w:footnote>
  <w:footnote w:type="continuationSeparator" w:id="0">
    <w:p w:rsidR="00593A20" w:rsidRDefault="00593A20" w:rsidP="006F1F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81F"/>
    <w:rsid w:val="00593A20"/>
    <w:rsid w:val="006B3BF2"/>
    <w:rsid w:val="006F1FAC"/>
    <w:rsid w:val="007E00A8"/>
    <w:rsid w:val="0087181F"/>
    <w:rsid w:val="008B6958"/>
    <w:rsid w:val="0091708B"/>
    <w:rsid w:val="0099632D"/>
    <w:rsid w:val="00E51601"/>
    <w:rsid w:val="00F9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1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FA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F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1FAC"/>
  </w:style>
  <w:style w:type="paragraph" w:styleId="a7">
    <w:name w:val="footer"/>
    <w:basedOn w:val="a"/>
    <w:link w:val="a8"/>
    <w:uiPriority w:val="99"/>
    <w:semiHidden/>
    <w:unhideWhenUsed/>
    <w:rsid w:val="006F1F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1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2017-10-09T08:11:00Z</dcterms:created>
  <dcterms:modified xsi:type="dcterms:W3CDTF">2019-05-05T15:06:00Z</dcterms:modified>
</cp:coreProperties>
</file>