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EB" w:rsidRPr="00EA106C" w:rsidRDefault="005E5BEB" w:rsidP="005E5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5E5BEB" w:rsidRPr="00EA106C" w:rsidRDefault="005E5BEB" w:rsidP="005E5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>«Детский сад комбинированного вида второй категории «Улыбка» п.</w:t>
      </w:r>
    </w:p>
    <w:p w:rsidR="005E5BEB" w:rsidRPr="00EA106C" w:rsidRDefault="005E5BEB" w:rsidP="005E5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 xml:space="preserve">Бабынино </w:t>
      </w:r>
      <w:proofErr w:type="spellStart"/>
      <w:r w:rsidRPr="00EA106C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Pr="00EA106C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5E5BEB" w:rsidRDefault="005E5BEB" w:rsidP="005E5BEB">
      <w:pPr>
        <w:rPr>
          <w:sz w:val="40"/>
          <w:szCs w:val="40"/>
        </w:rPr>
      </w:pPr>
    </w:p>
    <w:p w:rsidR="005E5BEB" w:rsidRDefault="005E5BEB" w:rsidP="005E5BEB">
      <w:pPr>
        <w:rPr>
          <w:sz w:val="40"/>
          <w:szCs w:val="40"/>
        </w:rPr>
      </w:pPr>
    </w:p>
    <w:p w:rsidR="005E5BEB" w:rsidRDefault="005E5BEB" w:rsidP="005E5BEB">
      <w:pPr>
        <w:rPr>
          <w:sz w:val="40"/>
          <w:szCs w:val="40"/>
        </w:rPr>
      </w:pPr>
    </w:p>
    <w:p w:rsidR="005E5BEB" w:rsidRDefault="005E5BEB" w:rsidP="005E5BEB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Арт</w:t>
      </w:r>
      <w:proofErr w:type="spellEnd"/>
      <w:proofErr w:type="gramEnd"/>
      <w:r>
        <w:rPr>
          <w:sz w:val="40"/>
          <w:szCs w:val="40"/>
        </w:rPr>
        <w:t xml:space="preserve"> – терапевтические техники в совместной деятельности детей и родителей</w:t>
      </w:r>
    </w:p>
    <w:p w:rsidR="005E5BEB" w:rsidRDefault="005E5BEB" w:rsidP="005E5BE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(детско-родительское занятие </w:t>
      </w:r>
      <w:proofErr w:type="gramEnd"/>
    </w:p>
    <w:p w:rsidR="005E5BEB" w:rsidRDefault="005E5BEB" w:rsidP="005E5BEB">
      <w:pPr>
        <w:jc w:val="center"/>
        <w:rPr>
          <w:sz w:val="40"/>
          <w:szCs w:val="40"/>
        </w:rPr>
      </w:pPr>
      <w:r>
        <w:rPr>
          <w:sz w:val="40"/>
          <w:szCs w:val="40"/>
        </w:rPr>
        <w:t>во второй младшей группе)</w:t>
      </w:r>
    </w:p>
    <w:p w:rsidR="005E5BEB" w:rsidRDefault="005E5BEB" w:rsidP="005E5BEB">
      <w:pPr>
        <w:jc w:val="center"/>
        <w:rPr>
          <w:sz w:val="40"/>
          <w:szCs w:val="40"/>
        </w:rPr>
      </w:pPr>
    </w:p>
    <w:p w:rsidR="005E5BEB" w:rsidRDefault="005E5BEB" w:rsidP="005E5BEB">
      <w:pPr>
        <w:jc w:val="center"/>
        <w:rPr>
          <w:sz w:val="40"/>
          <w:szCs w:val="40"/>
        </w:rPr>
      </w:pPr>
    </w:p>
    <w:p w:rsidR="005E5BEB" w:rsidRDefault="005E5BEB" w:rsidP="005E5BEB">
      <w:pPr>
        <w:jc w:val="right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 xml:space="preserve">Подготовили: </w:t>
      </w:r>
    </w:p>
    <w:p w:rsidR="005E5BEB" w:rsidRPr="00EA106C" w:rsidRDefault="005E5BEB" w:rsidP="005E5BE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106C">
        <w:rPr>
          <w:rFonts w:ascii="Times New Roman" w:hAnsi="Times New Roman" w:cs="Times New Roman"/>
          <w:sz w:val="24"/>
          <w:szCs w:val="24"/>
        </w:rPr>
        <w:t>педагог-пихолог</w:t>
      </w:r>
      <w:proofErr w:type="spellEnd"/>
    </w:p>
    <w:p w:rsidR="005E5BEB" w:rsidRDefault="005E5BEB" w:rsidP="005E5BE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106C">
        <w:rPr>
          <w:rFonts w:ascii="Times New Roman" w:hAnsi="Times New Roman" w:cs="Times New Roman"/>
          <w:sz w:val="24"/>
          <w:szCs w:val="24"/>
        </w:rPr>
        <w:t>Суматохина</w:t>
      </w:r>
      <w:proofErr w:type="spellEnd"/>
      <w:r w:rsidRPr="00EA106C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</w:p>
    <w:p w:rsidR="005E5BEB" w:rsidRPr="00EA106C" w:rsidRDefault="005E5BEB" w:rsidP="005E5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106C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5E5BEB" w:rsidRDefault="005E5BEB" w:rsidP="005E5BEB">
      <w:pPr>
        <w:jc w:val="right"/>
        <w:rPr>
          <w:sz w:val="40"/>
          <w:szCs w:val="40"/>
        </w:rPr>
      </w:pPr>
      <w:r w:rsidRPr="00EA106C">
        <w:rPr>
          <w:rFonts w:ascii="Times New Roman" w:hAnsi="Times New Roman" w:cs="Times New Roman"/>
          <w:sz w:val="24"/>
          <w:szCs w:val="24"/>
        </w:rPr>
        <w:t>Жукова Анна Григорьевна</w:t>
      </w:r>
    </w:p>
    <w:p w:rsidR="005E5BEB" w:rsidRDefault="005E5BEB" w:rsidP="005E5BEB">
      <w:pPr>
        <w:rPr>
          <w:sz w:val="40"/>
          <w:szCs w:val="40"/>
        </w:rPr>
      </w:pPr>
    </w:p>
    <w:p w:rsidR="005E5BEB" w:rsidRDefault="005E5BEB" w:rsidP="005E5BEB">
      <w:pPr>
        <w:rPr>
          <w:sz w:val="40"/>
          <w:szCs w:val="40"/>
        </w:rPr>
      </w:pP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F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Мастер-класс для родителей второй</w:t>
      </w: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F61">
        <w:rPr>
          <w:rFonts w:ascii="Times New Roman" w:eastAsia="Times New Roman" w:hAnsi="Times New Roman" w:cs="Times New Roman"/>
          <w:b/>
          <w:sz w:val="24"/>
          <w:szCs w:val="24"/>
        </w:rPr>
        <w:t>младшей группы «</w:t>
      </w:r>
      <w:proofErr w:type="spellStart"/>
      <w:r w:rsidRPr="00292F61">
        <w:rPr>
          <w:rFonts w:ascii="Times New Roman" w:eastAsia="Times New Roman" w:hAnsi="Times New Roman" w:cs="Times New Roman"/>
          <w:b/>
          <w:sz w:val="24"/>
          <w:szCs w:val="24"/>
        </w:rPr>
        <w:t>Арт-терап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евтические</w:t>
      </w:r>
      <w:proofErr w:type="spellEnd"/>
      <w:r w:rsidRPr="00292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техники</w:t>
      </w:r>
    </w:p>
    <w:p w:rsidR="005E5BEB" w:rsidRPr="00292F61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совместной деятельности родителей и детей»</w:t>
      </w:r>
    </w:p>
    <w:p w:rsidR="005E5BEB" w:rsidRPr="00A515C7" w:rsidRDefault="005E5BEB" w:rsidP="005E5BEB">
      <w:pPr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A0211F">
        <w:rPr>
          <w:rFonts w:ascii="Times New Roman" w:hAnsi="Times New Roman" w:cs="Times New Roman"/>
          <w:b/>
          <w:sz w:val="24"/>
          <w:szCs w:val="24"/>
        </w:rPr>
        <w:t>Цель</w:t>
      </w:r>
      <w:r w:rsidRPr="00A515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A515C7">
        <w:rPr>
          <w:rFonts w:ascii="Times New Roman" w:hAnsi="Times New Roman" w:cs="Times New Roman"/>
          <w:sz w:val="24"/>
          <w:szCs w:val="24"/>
        </w:rPr>
        <w:t xml:space="preserve"> родителей с </w:t>
      </w:r>
      <w:proofErr w:type="spellStart"/>
      <w:r w:rsidRPr="00A515C7">
        <w:rPr>
          <w:rFonts w:ascii="Times New Roman" w:hAnsi="Times New Roman" w:cs="Times New Roman"/>
          <w:sz w:val="24"/>
          <w:szCs w:val="24"/>
        </w:rPr>
        <w:t>арт-терапевтическими</w:t>
      </w:r>
      <w:proofErr w:type="spellEnd"/>
      <w:r w:rsidRPr="00A515C7">
        <w:rPr>
          <w:rFonts w:ascii="Times New Roman" w:hAnsi="Times New Roman" w:cs="Times New Roman"/>
          <w:sz w:val="24"/>
          <w:szCs w:val="24"/>
        </w:rPr>
        <w:t xml:space="preserve"> техниками.</w:t>
      </w:r>
    </w:p>
    <w:p w:rsidR="005E5BEB" w:rsidRPr="00A515C7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11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515C7">
        <w:rPr>
          <w:rFonts w:ascii="Times New Roman" w:hAnsi="Times New Roman" w:cs="Times New Roman"/>
          <w:sz w:val="24"/>
          <w:szCs w:val="24"/>
        </w:rPr>
        <w:t>: 1. Способствовать развитию интереса к художественно-эстетической деятельности.</w:t>
      </w:r>
    </w:p>
    <w:p w:rsidR="005E5BEB" w:rsidRPr="00A515C7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5C7">
        <w:rPr>
          <w:rFonts w:ascii="Times New Roman" w:hAnsi="Times New Roman" w:cs="Times New Roman"/>
          <w:sz w:val="24"/>
          <w:szCs w:val="24"/>
        </w:rPr>
        <w:t>2. Укреплять сотрудничество между родителями и педагогом.</w:t>
      </w:r>
    </w:p>
    <w:p w:rsidR="005E5BEB" w:rsidRPr="00A515C7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15C7">
        <w:rPr>
          <w:rFonts w:ascii="Times New Roman" w:hAnsi="Times New Roman" w:cs="Times New Roman"/>
          <w:sz w:val="24"/>
          <w:szCs w:val="24"/>
        </w:rPr>
        <w:t xml:space="preserve">. Формировать положительные эмоции, </w:t>
      </w:r>
      <w:r>
        <w:rPr>
          <w:rFonts w:ascii="Times New Roman" w:hAnsi="Times New Roman" w:cs="Times New Roman"/>
          <w:sz w:val="24"/>
          <w:szCs w:val="24"/>
        </w:rPr>
        <w:t>положительный психологический климат</w:t>
      </w:r>
      <w:r w:rsidRPr="00A515C7">
        <w:rPr>
          <w:rFonts w:ascii="Times New Roman" w:hAnsi="Times New Roman" w:cs="Times New Roman"/>
          <w:sz w:val="24"/>
          <w:szCs w:val="24"/>
        </w:rPr>
        <w:t>.</w:t>
      </w:r>
    </w:p>
    <w:p w:rsidR="005E5BEB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15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5C7">
        <w:rPr>
          <w:rFonts w:ascii="Times New Roman" w:hAnsi="Times New Roman" w:cs="Times New Roman"/>
          <w:sz w:val="24"/>
          <w:szCs w:val="24"/>
        </w:rPr>
        <w:t>ктивиз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A515C7">
        <w:rPr>
          <w:rFonts w:ascii="Times New Roman" w:hAnsi="Times New Roman" w:cs="Times New Roman"/>
          <w:sz w:val="24"/>
          <w:szCs w:val="24"/>
        </w:rPr>
        <w:t xml:space="preserve"> желания и умения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детьми </w:t>
      </w:r>
      <w:r w:rsidRPr="00A515C7">
        <w:rPr>
          <w:rFonts w:ascii="Times New Roman" w:hAnsi="Times New Roman" w:cs="Times New Roman"/>
          <w:sz w:val="24"/>
          <w:szCs w:val="24"/>
        </w:rPr>
        <w:t>творить, переживая радость творчества.</w:t>
      </w:r>
    </w:p>
    <w:p w:rsidR="005E5BEB" w:rsidRPr="00A0211F" w:rsidRDefault="005E5BEB" w:rsidP="005E5BE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1F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211F">
        <w:rPr>
          <w:rFonts w:ascii="Times New Roman" w:hAnsi="Times New Roman" w:cs="Times New Roman"/>
          <w:sz w:val="24"/>
          <w:szCs w:val="24"/>
        </w:rPr>
        <w:t>крашенные пищевыми красителями рис и манная крупа, клей, кисти, свечи, акварельные краски, картон.</w:t>
      </w:r>
    </w:p>
    <w:p w:rsidR="005E5BEB" w:rsidRPr="0093664F" w:rsidRDefault="005E5BEB" w:rsidP="005E5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4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eastAsia="Times New Roman" w:hAnsi="Times New Roman" w:cs="Times New Roman"/>
          <w:sz w:val="24"/>
          <w:szCs w:val="24"/>
        </w:rPr>
        <w:t>дравствуйте, уважаемые родители!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каждого человека есть своя история. В этой истории есть и веселые, и грустные моменты. Есть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хочется вспомнить, заново пережить, и может, по-новому осмыслить, но доступ к ним «за семью замками».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ключик. 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мы поговорим с вами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деятельности с детьми.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это терапия изобразительным творчеством, имеющая в себе цель – воздействие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человека. Направлений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много, и сегодня мы хотели познакомить вас с некоторыми из них, которые больше всего подходят для работы с детьми младшего дошкольного возраста. 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детьми: снятие эмоционального напряжения, развитие детского воображения, ребенок учится жить в гармонии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миром. Надо отметить, что терапевтических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реализуются  различные программы коррекции состояний.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BEB" w:rsidRPr="00003A45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003A45">
        <w:rPr>
          <w:rFonts w:ascii="Times New Roman" w:eastAsia="Times New Roman" w:hAnsi="Times New Roman" w:cs="Times New Roman"/>
          <w:b/>
          <w:sz w:val="28"/>
          <w:szCs w:val="28"/>
        </w:rPr>
        <w:t>ветотерапия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изотерапия</w:t>
      </w:r>
      <w:proofErr w:type="spellEnd"/>
    </w:p>
    <w:p w:rsidR="005E5BEB" w:rsidRPr="00600BC0" w:rsidRDefault="005E5BEB" w:rsidP="005E5BEB">
      <w:pPr>
        <w:shd w:val="clear" w:color="auto" w:fill="E1E8F1"/>
        <w:spacing w:after="173" w:line="347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ё</w:t>
      </w:r>
      <w:r w:rsidRPr="008B3409">
        <w:rPr>
          <w:rFonts w:ascii="Times New Roman" w:eastAsia="Times New Roman" w:hAnsi="Times New Roman" w:cs="Times New Roman"/>
          <w:color w:val="22222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8FE">
        <w:rPr>
          <w:rFonts w:ascii="inherit" w:eastAsia="Times New Roman" w:hAnsi="inherit" w:cs="Arial"/>
          <w:color w:val="222222"/>
          <w:sz w:val="24"/>
          <w:szCs w:val="24"/>
        </w:rPr>
        <w:t>отмечал: 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Каждый цвет оказывает свое специфическое воздействие на организм человека, в том числе на его </w:t>
      </w:r>
      <w:proofErr w:type="spellStart"/>
      <w:r w:rsidRPr="001718FE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и физиологическое состояние.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 в том, что н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аш мозг воспринимает цвет точно так же,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>ак желудок еду. Ученые выяснили, что цвет оказывает сильнейшее влияние на самочувствие человека, его работоспособность и настроение.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ЦВЕТ В ЖИЗНИ РЕБЕНКА – очень важен, так как </w:t>
      </w:r>
      <w:r>
        <w:rPr>
          <w:rFonts w:ascii="Times New Roman" w:eastAsia="Times New Roman" w:hAnsi="Times New Roman" w:cs="Times New Roman"/>
          <w:sz w:val="24"/>
          <w:szCs w:val="24"/>
        </w:rPr>
        <w:t>цвета влияют на его настроение и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поведение. Одни цвета успокаиваю, другие – возбуждают. Одни вызывают улыбку, другие – пугают. Цвета могут рассказать о характере ребенка, его тревогах и переживаниях, рассказать о его будущем. Кроме того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цвета могут </w:t>
      </w:r>
      <w:proofErr w:type="gramStart"/>
      <w:r w:rsidRPr="001718FE">
        <w:rPr>
          <w:rFonts w:ascii="Times New Roman" w:eastAsia="Times New Roman" w:hAnsi="Times New Roman" w:cs="Times New Roman"/>
          <w:sz w:val="24"/>
          <w:szCs w:val="24"/>
        </w:rPr>
        <w:t>оказывать терапевтический эффект</w:t>
      </w:r>
      <w:proofErr w:type="gramEnd"/>
      <w:r w:rsidRPr="00171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FE">
        <w:rPr>
          <w:rFonts w:ascii="Times New Roman" w:eastAsia="Times New Roman" w:hAnsi="Times New Roman" w:cs="Times New Roman"/>
          <w:sz w:val="24"/>
          <w:szCs w:val="24"/>
        </w:rPr>
        <w:t>ПЕРВЫЕ ЦВЕТА.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ребенок </w:t>
      </w:r>
      <w:proofErr w:type="gramStart"/>
      <w:r w:rsidRPr="001718FE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месяцы жизни видит мир только в черно-белых тонах. Однако офтальмологи это опровергают. Новорожденный видит те же 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lastRenderedPageBreak/>
        <w:t>цв</w:t>
      </w:r>
      <w:r>
        <w:rPr>
          <w:rFonts w:ascii="Times New Roman" w:eastAsia="Times New Roman" w:hAnsi="Times New Roman" w:cs="Times New Roman"/>
          <w:sz w:val="24"/>
          <w:szCs w:val="24"/>
        </w:rPr>
        <w:t>ета, что и взрослый, но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фокусировать взгляд младенец начинает избирательно, постепенно вычленяя из окружающей действительности те или иные цвета.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FE">
        <w:rPr>
          <w:rFonts w:ascii="Times New Roman" w:eastAsia="Times New Roman" w:hAnsi="Times New Roman" w:cs="Times New Roman"/>
          <w:sz w:val="24"/>
          <w:szCs w:val="24"/>
        </w:rPr>
        <w:t>Первые шаги к умению обращаться с цветом, различать и оттенки и опознавать цвета, ребенок учится в возрасте года - полутора.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FE">
        <w:rPr>
          <w:rFonts w:ascii="Times New Roman" w:eastAsia="Times New Roman" w:hAnsi="Times New Roman" w:cs="Times New Roman"/>
          <w:sz w:val="24"/>
          <w:szCs w:val="24"/>
        </w:rPr>
        <w:t>Замечено, что к годику малыш чаще всего предпочитают желто-зеленые тона. Оттенки окружающей обстановки, игрушек в этот период должны быть спокойными, даже однотонными. Например, первые пирамидки для ребенка до полутора лет изготавливают из колец одного цвета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и ребенок охотно возится с этой игрушкой, не замечая однообразия. Для ребенка в возрасте 2–3 лет можно рекомендовать игрушки разного цвета, но желательно, чтобы не было обилия цветов – достаточно, если это будут красный, зеленый, желтый, синий цвета. К шестилетнему возрасту малыши, обычно, начинают предпочитать яркие краски.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C00000"/>
          <w:sz w:val="24"/>
          <w:szCs w:val="24"/>
        </w:rPr>
        <w:t>Красный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- используют активные, непоседливые дети. Они живые, непослушные, неугомонные.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Оранжевый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дети – весельчаки. Они шалят, кричат, веселятся без особых на то причин.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FFC000"/>
          <w:sz w:val="24"/>
          <w:szCs w:val="24"/>
        </w:rPr>
        <w:t>Желтый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используют дети с хорошо развитой фантазией. Это дети–мечтатели. Они легко придумываю себе увлекательные развлечения, даже играя в одиночестве.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00B050"/>
          <w:sz w:val="24"/>
          <w:szCs w:val="24"/>
        </w:rPr>
        <w:t>Зеленый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используют дети, которым не хватает материнской заботы. Такие дети спокойны.</w:t>
      </w:r>
      <w:r w:rsidRPr="00FE1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>Для них важно ощущение безопасности, защищенности. Они тактичны и общительны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Голубой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предпочитают спокойные дети. Они тихие, спокойные, уравновешенные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Синий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выбирают спокойные, уравновешенные дети. Они все делаю не торопясь и обстоятельно.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7030A0"/>
          <w:sz w:val="24"/>
          <w:szCs w:val="24"/>
        </w:rPr>
        <w:t>Фиолетовый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выбирают «загадочные дети». Они чуткие, нежные, ранимые и очень эмоциональные.</w:t>
      </w:r>
      <w:r w:rsidRPr="00D91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>то цвет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духовного развития, творчества и чувственности. Поэтому </w:t>
      </w:r>
      <w:proofErr w:type="spellStart"/>
      <w:r w:rsidRPr="001718FE">
        <w:rPr>
          <w:rFonts w:ascii="Times New Roman" w:eastAsia="Times New Roman" w:hAnsi="Times New Roman" w:cs="Times New Roman"/>
          <w:sz w:val="24"/>
          <w:szCs w:val="24"/>
        </w:rPr>
        <w:t>сентиметальные</w:t>
      </w:r>
      <w:proofErr w:type="spellEnd"/>
      <w:r w:rsidRPr="001718FE">
        <w:rPr>
          <w:rFonts w:ascii="Times New Roman" w:eastAsia="Times New Roman" w:hAnsi="Times New Roman" w:cs="Times New Roman"/>
          <w:sz w:val="24"/>
          <w:szCs w:val="24"/>
        </w:rPr>
        <w:t>, ранимые детки любят этот цвет и именно дети отдаются чувствам в отличие от взрослых, которыми управляет разум.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>Черный цвет</w:t>
      </w:r>
      <w:r w:rsidRPr="001718FE">
        <w:rPr>
          <w:rFonts w:ascii="Times New Roman" w:eastAsia="Times New Roman" w:hAnsi="Times New Roman" w:cs="Times New Roman"/>
          <w:sz w:val="24"/>
          <w:szCs w:val="24"/>
        </w:rPr>
        <w:t xml:space="preserve"> выбираю дети, подвергшиеся стрессу.</w:t>
      </w:r>
    </w:p>
    <w:p w:rsidR="005E5BEB" w:rsidRPr="002B4578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578">
        <w:rPr>
          <w:rFonts w:ascii="Times New Roman" w:eastAsia="Times New Roman" w:hAnsi="Times New Roman" w:cs="Times New Roman"/>
          <w:i/>
          <w:sz w:val="24"/>
          <w:szCs w:val="24"/>
        </w:rPr>
        <w:t>Упражнение 1.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64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сейчас я предлагаю  вашему вниманию следующее задание. </w:t>
      </w:r>
    </w:p>
    <w:p w:rsidR="005E5BEB" w:rsidRDefault="005E5BEB" w:rsidP="005E5BEB">
      <w:pPr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вучит спокойная музыка)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Попробуйте представить, какого цвета было ваше настроение утром? Как оно менялось в течение дня? Каким цветов вы представите ваше настроение сейчас?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вас на столах стоит тарелочка с цветным рисом. Какого цвета зерна риса? Потрогайте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наощупь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Какой он? Возьмите горсть риса в кулачок? Высыпьте его на дощечку и разделите рис  по цветам при помощи пальцев 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 только рис будет разделен, с ним можно работать, можно сделать, используя заготовки – панно, или нарисовать рисунок).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578">
        <w:rPr>
          <w:rFonts w:ascii="Times New Roman" w:eastAsia="Times New Roman" w:hAnsi="Times New Roman" w:cs="Times New Roman"/>
          <w:i/>
          <w:sz w:val="24"/>
          <w:szCs w:val="24"/>
        </w:rPr>
        <w:t>Упражнение 2.</w:t>
      </w:r>
      <w:r w:rsidRPr="00A021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«Снеговик» 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E0">
        <w:rPr>
          <w:rFonts w:ascii="Times New Roman" w:eastAsia="Times New Roman" w:hAnsi="Times New Roman" w:cs="Times New Roman"/>
          <w:i/>
          <w:sz w:val="24"/>
          <w:szCs w:val="24"/>
        </w:rPr>
        <w:t>Техника акварель и воск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BEB" w:rsidRPr="002B4578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6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Это упражнение относится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изотерапию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всем известное рисование пальчиками, воском, красками на морских камешках.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этой техники вам понадобятся лист бумаги, свеча, широкая кисть и  акварельные краски. При помощи свечи наносим рисунок на лист бумаги (у нас это будет снеговик), не забудьте нарисовать ему морковку и глаза восковым карандашом. Затем покрываем лист краской акварельной при помощи широкой кисти, стараясь наносить краску одним  слоем.</w:t>
      </w:r>
    </w:p>
    <w:p w:rsidR="005E5BEB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нанесении краски будет проявляться след от воска.</w:t>
      </w:r>
    </w:p>
    <w:p w:rsidR="005E5BEB" w:rsidRPr="001718FE" w:rsidRDefault="005E5BEB" w:rsidP="005E5BEB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 упражнение очень нравится детям, так как присутствует эффект неожиданности.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BEB" w:rsidRPr="00A851FF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F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51FF">
        <w:rPr>
          <w:rFonts w:ascii="Times New Roman" w:hAnsi="Times New Roman" w:cs="Times New Roman"/>
          <w:sz w:val="24"/>
          <w:szCs w:val="24"/>
        </w:rPr>
        <w:t>Следующая часть нашего занятия посвящена манной терапии</w:t>
      </w:r>
      <w:r>
        <w:rPr>
          <w:rFonts w:ascii="Times New Roman" w:hAnsi="Times New Roman" w:cs="Times New Roman"/>
          <w:sz w:val="24"/>
          <w:szCs w:val="24"/>
        </w:rPr>
        <w:t>. Для этого нам понадобятся мисочки с манной крупой.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BEB" w:rsidRPr="00A0211F" w:rsidRDefault="005E5BEB" w:rsidP="005E5BE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  </w:t>
      </w:r>
      <w:r w:rsidRPr="00A0211F">
        <w:rPr>
          <w:rFonts w:ascii="Times New Roman" w:hAnsi="Times New Roman" w:cs="Times New Roman"/>
          <w:b/>
          <w:sz w:val="24"/>
          <w:szCs w:val="24"/>
        </w:rPr>
        <w:t>Минутка вхождения: «Мы во двор пошли гулять»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>Раз, два, три четыре, 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EB" w:rsidRPr="00975F50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51FF">
        <w:rPr>
          <w:rFonts w:ascii="Times New Roman" w:hAnsi="Times New Roman" w:cs="Times New Roman"/>
          <w:sz w:val="24"/>
          <w:szCs w:val="24"/>
        </w:rPr>
        <w:t>Заги</w:t>
      </w:r>
      <w:r>
        <w:rPr>
          <w:rFonts w:ascii="Times New Roman" w:hAnsi="Times New Roman" w:cs="Times New Roman"/>
          <w:sz w:val="24"/>
          <w:szCs w:val="24"/>
        </w:rPr>
        <w:t xml:space="preserve">бают пальчики по одному, погрузив </w:t>
      </w:r>
      <w:r w:rsidRPr="00975F50">
        <w:rPr>
          <w:rFonts w:ascii="Times New Roman" w:hAnsi="Times New Roman" w:cs="Times New Roman"/>
          <w:sz w:val="24"/>
          <w:szCs w:val="24"/>
        </w:rPr>
        <w:t>руки в манку)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Мы во двор пошли гулять.      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(Идут по манке указательными и средними</w:t>
      </w:r>
      <w:r w:rsidRPr="00A851FF">
        <w:rPr>
          <w:rFonts w:ascii="Times New Roman" w:hAnsi="Times New Roman" w:cs="Times New Roman"/>
          <w:sz w:val="24"/>
          <w:szCs w:val="24"/>
        </w:rPr>
        <w:t xml:space="preserve"> пальцами.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Бабу снежную лепили,            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51FF">
        <w:rPr>
          <w:rFonts w:ascii="Times New Roman" w:hAnsi="Times New Roman" w:cs="Times New Roman"/>
          <w:sz w:val="24"/>
          <w:szCs w:val="24"/>
        </w:rPr>
        <w:t>Лепят комочек двумя ладонями.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Птичек крошками кормили,   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51FF">
        <w:rPr>
          <w:rFonts w:ascii="Times New Roman" w:hAnsi="Times New Roman" w:cs="Times New Roman"/>
          <w:sz w:val="24"/>
          <w:szCs w:val="24"/>
        </w:rPr>
        <w:t>Кро</w:t>
      </w:r>
      <w:r>
        <w:rPr>
          <w:rFonts w:ascii="Times New Roman" w:hAnsi="Times New Roman" w:cs="Times New Roman"/>
          <w:sz w:val="24"/>
          <w:szCs w:val="24"/>
        </w:rPr>
        <w:t>шат манку всеми пальчиками)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С горки мы потом катались,   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51FF">
        <w:rPr>
          <w:rFonts w:ascii="Times New Roman" w:hAnsi="Times New Roman" w:cs="Times New Roman"/>
          <w:sz w:val="24"/>
          <w:szCs w:val="24"/>
        </w:rPr>
        <w:t>Ведут паль</w:t>
      </w:r>
      <w:r>
        <w:rPr>
          <w:rFonts w:ascii="Times New Roman" w:hAnsi="Times New Roman" w:cs="Times New Roman"/>
          <w:sz w:val="24"/>
          <w:szCs w:val="24"/>
        </w:rPr>
        <w:t>цами по манке)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А еще в снегу валялись.           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51FF">
        <w:rPr>
          <w:rFonts w:ascii="Times New Roman" w:hAnsi="Times New Roman" w:cs="Times New Roman"/>
          <w:sz w:val="24"/>
          <w:szCs w:val="24"/>
        </w:rPr>
        <w:t>Ладошки кладут на манку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Все в снегу домой пришли.      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51FF">
        <w:rPr>
          <w:rFonts w:ascii="Times New Roman" w:hAnsi="Times New Roman" w:cs="Times New Roman"/>
          <w:sz w:val="24"/>
          <w:szCs w:val="24"/>
        </w:rPr>
        <w:t>Отряхивают ладони на манку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1FF">
        <w:rPr>
          <w:rFonts w:ascii="Times New Roman" w:hAnsi="Times New Roman" w:cs="Times New Roman"/>
          <w:sz w:val="24"/>
          <w:szCs w:val="24"/>
        </w:rPr>
        <w:t>.</w:t>
      </w:r>
    </w:p>
    <w:p w:rsidR="005E5BEB" w:rsidRPr="00A851FF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    2. Игра с манкой</w:t>
      </w:r>
      <w:r>
        <w:rPr>
          <w:rFonts w:ascii="Times New Roman" w:hAnsi="Times New Roman" w:cs="Times New Roman"/>
          <w:sz w:val="24"/>
          <w:szCs w:val="24"/>
        </w:rPr>
        <w:t xml:space="preserve"> (мы используем, окрашенную пищевыми красителями, манку)</w:t>
      </w:r>
    </w:p>
    <w:p w:rsidR="005E5BEB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BEB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BA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я предлагаю поиграть вам с манной крупой (предлагаем детям и родителям задания)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>1. Создай самую высокую горку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>2. Песочный дождь (низкий, средний, высокий)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>3. Сделай блинчик толщиной с мизинчик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BEB" w:rsidRPr="00A851FF" w:rsidRDefault="005E5BEB" w:rsidP="005E5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4.  Распиши блинчик тарелочку каким-то узором. </w:t>
      </w:r>
    </w:p>
    <w:p w:rsidR="005E5BEB" w:rsidRPr="00A851FF" w:rsidRDefault="005E5BEB" w:rsidP="005E5BE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      </w:t>
      </w:r>
      <w:r w:rsidRPr="00060BA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FF">
        <w:rPr>
          <w:rFonts w:ascii="Times New Roman" w:hAnsi="Times New Roman" w:cs="Times New Roman"/>
          <w:sz w:val="24"/>
          <w:szCs w:val="24"/>
        </w:rPr>
        <w:t>Сейчас мы проведем небольшой практикум по рисованию.</w:t>
      </w:r>
      <w:r>
        <w:rPr>
          <w:rFonts w:ascii="Times New Roman" w:hAnsi="Times New Roman" w:cs="Times New Roman"/>
          <w:sz w:val="24"/>
          <w:szCs w:val="24"/>
        </w:rPr>
        <w:t xml:space="preserve"> Родителям предлагают при помощи клей ПВА изобразить сюжет картины. А детям предлагают выбрать манку любого цвета и нарисовать рисунок.</w:t>
      </w:r>
    </w:p>
    <w:p w:rsidR="005E5BEB" w:rsidRPr="00A851FF" w:rsidRDefault="005E5BEB" w:rsidP="005E5B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5BEB" w:rsidRPr="00060BAB" w:rsidRDefault="005E5BEB" w:rsidP="005E5BEB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A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E5BEB" w:rsidRPr="00A851FF" w:rsidRDefault="005E5BEB" w:rsidP="005E5BEB">
      <w:pPr>
        <w:rPr>
          <w:rFonts w:ascii="Times New Roman" w:hAnsi="Times New Roman" w:cs="Times New Roman"/>
          <w:sz w:val="24"/>
          <w:szCs w:val="24"/>
        </w:rPr>
      </w:pPr>
      <w:r w:rsidRPr="00A851FF">
        <w:rPr>
          <w:rFonts w:ascii="Times New Roman" w:hAnsi="Times New Roman" w:cs="Times New Roman"/>
          <w:sz w:val="24"/>
          <w:szCs w:val="24"/>
        </w:rPr>
        <w:t xml:space="preserve">           Подведение  итогов. Просмотр детских картин (рисунков).</w:t>
      </w:r>
      <w:r>
        <w:rPr>
          <w:rFonts w:ascii="Times New Roman" w:hAnsi="Times New Roman" w:cs="Times New Roman"/>
          <w:sz w:val="24"/>
          <w:szCs w:val="24"/>
        </w:rPr>
        <w:t xml:space="preserve"> Все работы родители забирают с собой на память</w:t>
      </w:r>
    </w:p>
    <w:p w:rsidR="00525145" w:rsidRDefault="00525145"/>
    <w:sectPr w:rsidR="00525145" w:rsidSect="0052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5BEB"/>
    <w:rsid w:val="00525145"/>
    <w:rsid w:val="005E5BEB"/>
    <w:rsid w:val="006B24FD"/>
    <w:rsid w:val="0081420A"/>
    <w:rsid w:val="00D12578"/>
    <w:rsid w:val="00FC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5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9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C5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C5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C5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FC5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Company>Microsoft Office 2007 Enterprise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2018-02-03T17:37:00Z</dcterms:created>
  <dcterms:modified xsi:type="dcterms:W3CDTF">2018-02-03T17:37:00Z</dcterms:modified>
</cp:coreProperties>
</file>