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EEBA" w14:textId="7FB20ADA" w:rsidR="00E92610" w:rsidRDefault="00E9261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Развлечение </w:t>
      </w:r>
      <w:r>
        <w:rPr>
          <w:rFonts w:ascii="Arial" w:hAnsi="Arial" w:cs="Arial"/>
          <w:sz w:val="40"/>
          <w:szCs w:val="40"/>
        </w:rPr>
        <w:t>«Мы — бережливые</w:t>
      </w:r>
      <w:r>
        <w:rPr>
          <w:rFonts w:ascii="Arial" w:hAnsi="Arial" w:cs="Arial"/>
          <w:sz w:val="40"/>
          <w:szCs w:val="40"/>
        </w:rPr>
        <w:t>»</w:t>
      </w:r>
      <w:r w:rsidR="00B42D60">
        <w:rPr>
          <w:rFonts w:ascii="Arial" w:hAnsi="Arial" w:cs="Arial"/>
          <w:sz w:val="40"/>
          <w:szCs w:val="40"/>
        </w:rPr>
        <w:t>.</w:t>
      </w:r>
    </w:p>
    <w:p w14:paraId="3CE92AC2" w14:textId="5CDA201E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Цель: сформировать у детей понимание целесообразности</w:t>
      </w:r>
      <w:r w:rsid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и бережливости.</w:t>
      </w:r>
    </w:p>
    <w:p w14:paraId="6E1DEAA8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Задачи:</w:t>
      </w: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Выработка у дошкольников следующих привычек:</w:t>
      </w:r>
    </w:p>
    <w:p w14:paraId="449E9A02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бережное обращение со своими и чужими вещами;</w:t>
      </w:r>
    </w:p>
    <w:p w14:paraId="413C1F0C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разумное использование имеющихся материалов для игр и занятий;</w:t>
      </w:r>
    </w:p>
    <w:p w14:paraId="55BDD6BF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бережное отношение к природным ресурсам;</w:t>
      </w:r>
    </w:p>
    <w:p w14:paraId="4366E668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нетерпимость к беспорядку, брошенным вещам и игрушкам;</w:t>
      </w:r>
    </w:p>
    <w:p w14:paraId="7D675956" w14:textId="77777777" w:rsid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рациональная трата денежных средств (сохраняя вещь, экономим деньги, не тратя их на покупку новой).</w:t>
      </w:r>
    </w:p>
    <w:p w14:paraId="75F45504" w14:textId="77777777" w:rsid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14:paraId="2B9F8205" w14:textId="00DB3E5E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• костюм копилки; </w:t>
      </w:r>
    </w:p>
    <w:p w14:paraId="265019EF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20 карточек с изображением вещей детской и взрослой тематики, а также связанных с потреблением света и воды;</w:t>
      </w:r>
    </w:p>
    <w:p w14:paraId="0E1BEB7A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20 мягких (резиновых) мячиков в виде монеток;</w:t>
      </w:r>
    </w:p>
    <w:p w14:paraId="075761D8" w14:textId="60254EF5" w:rsidR="00B4257B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 • шоколадные монетки по числу участников праздника.</w:t>
      </w:r>
    </w:p>
    <w:p w14:paraId="4C94548A" w14:textId="77777777" w:rsidR="00E92610" w:rsidRPr="00B42D60" w:rsidRDefault="00E92610" w:rsidP="00B42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Ход занятия</w:t>
      </w:r>
    </w:p>
    <w:p w14:paraId="47DC924D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ВОСПИТАТЕЛЬ: Дети, сегодня мы с Вами будем говорить о бережливости. Как вы думаете, что означает слово беречь? Правильно — не ломать, не портить вещи, использовать по назначению, оставлять вещи в сохранности.</w:t>
      </w: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Сейчас мы поиграем в игру, где каждый из вас расскажет, каким образом мы можем сохранить те или иные вещи. Давайте разделимся на команды. Первая команда будет беречь свои, детские вещи, вторая команда — вещи родителей (взрослых). Третья команда расскажет, как нужно беречь воду, а четвертая команда — о бережном отношении к свету.</w:t>
      </w: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Дети делятся на четыре команды: «Вещи Маши и Саши», «Вещи папы и мамы», «Ручеек» и «Солнышко». Команды рассаживаются за четыре стола.</w:t>
      </w: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На отдельном столе в хаотичном порядке раскладываются карточки с нарисованными предметами. По пять карточек по каждой тематике:</w:t>
      </w:r>
    </w:p>
    <w:p w14:paraId="1252EA38" w14:textId="73E564AB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для команды «Вещи Саши и Маши» — самокат, детская комната с игрушками, мяч, карандаши, книжка;</w:t>
      </w:r>
    </w:p>
    <w:p w14:paraId="4253E603" w14:textId="38A42766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для команды «Вещи папы и мамы» — деловая сумка, шляпа, туфли, компьютер,</w:t>
      </w:r>
      <w:r w:rsidRPr="00B42D60">
        <w:rPr>
          <w:rFonts w:ascii="Times New Roman" w:hAnsi="Times New Roman" w:cs="Times New Roman"/>
          <w:sz w:val="28"/>
          <w:szCs w:val="28"/>
        </w:rPr>
        <w:t xml:space="preserve"> дрель;</w:t>
      </w:r>
    </w:p>
    <w:p w14:paraId="10CBF631" w14:textId="2FBFE4F1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lastRenderedPageBreak/>
        <w:t>для команды «Ручеек» — водопроводный кран, озеро, ванная, наполненная водой, вода в бутылке, раковина на кухне с посудой;</w:t>
      </w:r>
    </w:p>
    <w:p w14:paraId="6FBEB4D5" w14:textId="77132BA8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для команды «Солнышко» — лампочка, люстра в комнате, электроплита, фонарь на улице, электрический чайник.</w:t>
      </w:r>
    </w:p>
    <w:p w14:paraId="6125ECA3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Воспитатель</w:t>
      </w:r>
      <w:r w:rsidRPr="00B42D60">
        <w:rPr>
          <w:rFonts w:ascii="Times New Roman" w:hAnsi="Times New Roman" w:cs="Times New Roman"/>
          <w:sz w:val="28"/>
          <w:szCs w:val="28"/>
        </w:rPr>
        <w:t>: Ребята, подходите, пожалуйста, по очереди к столу и выбирайте те карточки, которые соответствуют названию вашей команды. Как только вы их разложите, мы проверим, все ли карточки принадлежат вашей команде. Молодцы, все справились с заданием!</w:t>
      </w: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Как вы считаете, дети, для чего нам нужно беречь вещи? Правильно, если мы аккуратно относимся к вещам, не портим их, то нам не надо покупать новые, тратить на это деньги. Бережливость помогает нам сэкономить деньги, потратить их на что-то более важное. За каждую карточку, которую вы получили, я выдам вам по одной монетке, пусть монетки пока лежат у вас нас столе. Воспитатель раздает мягкие мячики в виде монеток по пять монеток каждой команде. Скажите, ребята, что нужно делать, чтобы беречь вещи, изображенные у вас на карточках, а также свет и воду? Дети говорят о бережном отношении к вещам: не ломать и не разбрасывать игрушки, не портить вещи родителей; о том, что необходимо закрывать водопроводный кран после мытья рук и умывания; о том, что при выходе из помещения нужно выключать свет, использовать энергосберегающие лампочки.</w:t>
      </w:r>
    </w:p>
    <w:p w14:paraId="4CFE5470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-</w:t>
      </w:r>
      <w:r w:rsidRPr="00B42D60">
        <w:rPr>
          <w:rFonts w:ascii="Times New Roman" w:hAnsi="Times New Roman" w:cs="Times New Roman"/>
          <w:sz w:val="28"/>
          <w:szCs w:val="28"/>
        </w:rPr>
        <w:t xml:space="preserve"> Вы молодцы, дети, знаете, что нужно сделать, чтобы сохранить вещи, а также сберечь воду и свет!</w:t>
      </w: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Неожиданно для детей начинает играть веселая музыка, в группу входит розовая свинка-копилка, приглашает детей потанцевать вместе с ней. Ребята танцуют с Копилкой (небольшая физкультминутка).</w:t>
      </w:r>
    </w:p>
    <w:p w14:paraId="5F46B9F1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-</w:t>
      </w:r>
      <w:r w:rsidRPr="00B42D60">
        <w:rPr>
          <w:rFonts w:ascii="Times New Roman" w:hAnsi="Times New Roman" w:cs="Times New Roman"/>
          <w:sz w:val="28"/>
          <w:szCs w:val="28"/>
        </w:rPr>
        <w:t xml:space="preserve">Посмотрите, ребята, кто к нам пришел! — воспитатель показывает всем на большую импровизированную свинку-копилку. </w:t>
      </w:r>
    </w:p>
    <w:p w14:paraId="49F417B7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Копилка</w:t>
      </w:r>
      <w:r w:rsidRPr="00B42D60">
        <w:rPr>
          <w:rFonts w:ascii="Times New Roman" w:hAnsi="Times New Roman" w:cs="Times New Roman"/>
          <w:sz w:val="28"/>
          <w:szCs w:val="28"/>
        </w:rPr>
        <w:t>: «Здравствуйте, дети! Я — свинка-копилка, помогаю копить денежки, чтобы вы смогли потратить их на что-то нужное. С удовольствием побуду у вас в гостях и послушаю о вашей бережливости и экономности». Копилка присаживается.</w:t>
      </w:r>
    </w:p>
    <w:p w14:paraId="0A635926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Воспитатель</w:t>
      </w:r>
      <w:r w:rsidRPr="00B42D60">
        <w:rPr>
          <w:rFonts w:ascii="Times New Roman" w:hAnsi="Times New Roman" w:cs="Times New Roman"/>
          <w:sz w:val="28"/>
          <w:szCs w:val="28"/>
        </w:rPr>
        <w:t>: Ребята, давайте вернемся к нашим карточкам. Обращается к Копилке: «Копилка, дети бережно относятся к вещам, поэтому смогут положить свои монетки к тебе на хранение».</w:t>
      </w:r>
    </w:p>
    <w:p w14:paraId="1188E434" w14:textId="59DFEE7E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-</w:t>
      </w:r>
      <w:r w:rsidRPr="00B42D60">
        <w:rPr>
          <w:rFonts w:ascii="Times New Roman" w:hAnsi="Times New Roman" w:cs="Times New Roman"/>
          <w:sz w:val="28"/>
          <w:szCs w:val="28"/>
        </w:rPr>
        <w:t>Положим, ребята, монетки в копилку? Дети отвечают: «Да».</w:t>
      </w:r>
    </w:p>
    <w:p w14:paraId="7059EBED" w14:textId="7ECD3030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 </w:t>
      </w:r>
      <w:r w:rsidRPr="00B42D60">
        <w:rPr>
          <w:rFonts w:ascii="Times New Roman" w:hAnsi="Times New Roman" w:cs="Times New Roman"/>
          <w:sz w:val="28"/>
          <w:szCs w:val="28"/>
        </w:rPr>
        <w:t>-</w:t>
      </w:r>
      <w:r w:rsidRPr="00B42D60">
        <w:rPr>
          <w:rFonts w:ascii="Times New Roman" w:hAnsi="Times New Roman" w:cs="Times New Roman"/>
          <w:sz w:val="28"/>
          <w:szCs w:val="28"/>
        </w:rPr>
        <w:t xml:space="preserve">Но у нас есть небольшая проблема. Посмотрите внимательно на карточки, у каждой команды в двух из них что-то выглядит не так, сломалось или находится не на своем месте. Найдите, пожалуйста, поломки, расставьте </w:t>
      </w:r>
      <w:r w:rsidRPr="00B42D60">
        <w:rPr>
          <w:rFonts w:ascii="Times New Roman" w:hAnsi="Times New Roman" w:cs="Times New Roman"/>
          <w:sz w:val="28"/>
          <w:szCs w:val="28"/>
        </w:rPr>
        <w:lastRenderedPageBreak/>
        <w:t>вещи по своим местам и скажите, можно ли сохранить вещи, воду, свет и что для этого нужно сделать. А мы оценим, какая команда быстрее справится. В командах:</w:t>
      </w:r>
    </w:p>
    <w:p w14:paraId="1A9D1300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«Вещи Саши и Маши» — детская комната с игрушками (игрушки разбросаны по комнате), книжка (оторвана страница).</w:t>
      </w:r>
    </w:p>
    <w:p w14:paraId="5B3BA565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«Вещи папы и мамы» — деловая сумка (оторвана ручка), шляпа (пятна).</w:t>
      </w:r>
    </w:p>
    <w:p w14:paraId="64478A52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«Ручеек» — водопроводный кран (течет вода из крана), озеро (валяется мусор вокруг)</w:t>
      </w:r>
    </w:p>
    <w:p w14:paraId="357EB635" w14:textId="20BE93A1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• «Солнышко» — люстра в комнате (свет включен, хотя дети выходят на улицу), электроплита (включена без надобности).</w:t>
      </w:r>
    </w:p>
    <w:p w14:paraId="49EF08B7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Воспитатель</w:t>
      </w:r>
      <w:r w:rsidRPr="00B42D60">
        <w:rPr>
          <w:rFonts w:ascii="Times New Roman" w:hAnsi="Times New Roman" w:cs="Times New Roman"/>
          <w:sz w:val="28"/>
          <w:szCs w:val="28"/>
        </w:rPr>
        <w:t>: Молодцы, вы все сделали правильно! Все вещи у нас в порядке, свет выключен, вода зря не льется из крана. Мы можем отдать наши монетки на хранение Копилке.</w:t>
      </w:r>
    </w:p>
    <w:p w14:paraId="7A018DB3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Копилка, принимай монетки! Копилка открывает сумочку (мешочек, импровизированный карман), куда дети под веселую музыку забрасывают мячики. Все монетки в копилке будут бережно храниться. </w:t>
      </w:r>
    </w:p>
    <w:p w14:paraId="79762C95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Копилка</w:t>
      </w:r>
      <w:r w:rsidRPr="00B42D60">
        <w:rPr>
          <w:rFonts w:ascii="Times New Roman" w:hAnsi="Times New Roman" w:cs="Times New Roman"/>
          <w:sz w:val="28"/>
          <w:szCs w:val="28"/>
        </w:rPr>
        <w:t xml:space="preserve">: Дети, вы молодцы! Вы знаете, что нужно сделать, чтобы сохранить вещи, а также сберечь воду и свет! </w:t>
      </w:r>
    </w:p>
    <w:p w14:paraId="51233E7E" w14:textId="18F5A653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Воспитатель</w:t>
      </w:r>
      <w:r w:rsidRPr="00B42D60">
        <w:rPr>
          <w:rFonts w:ascii="Times New Roman" w:hAnsi="Times New Roman" w:cs="Times New Roman"/>
          <w:sz w:val="28"/>
          <w:szCs w:val="28"/>
        </w:rPr>
        <w:t>:</w:t>
      </w:r>
      <w:r w:rsidR="00B42D60">
        <w:rPr>
          <w:rFonts w:ascii="Times New Roman" w:hAnsi="Times New Roman" w:cs="Times New Roman"/>
          <w:sz w:val="28"/>
          <w:szCs w:val="28"/>
        </w:rPr>
        <w:t xml:space="preserve"> и</w:t>
      </w:r>
      <w:r w:rsidRPr="00B42D60">
        <w:rPr>
          <w:rFonts w:ascii="Times New Roman" w:hAnsi="Times New Roman" w:cs="Times New Roman"/>
          <w:sz w:val="28"/>
          <w:szCs w:val="28"/>
        </w:rPr>
        <w:t>так, ребята, что мы сегодня с вами узнали на празднике? Диалог с детьми.</w:t>
      </w:r>
    </w:p>
    <w:p w14:paraId="2729B259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1. Как нужно обращаться со своими вещами и вещами взрослых?</w:t>
      </w:r>
    </w:p>
    <w:p w14:paraId="283D50F1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 xml:space="preserve">2. Можем ли мы оставлять открытыми краски, фломастеры, выбрасывать с чистыми листами альбом для рисования? </w:t>
      </w:r>
    </w:p>
    <w:p w14:paraId="486DCAEB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3. Выходя из детской, игровой комнаты, мы оставляем разбросанными игрушки, книжки?</w:t>
      </w:r>
    </w:p>
    <w:p w14:paraId="43019249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4. Если мы выходим из дома, группы, для чего нужно проверять, выключен ли свет, не течет ли вода из крана?</w:t>
      </w:r>
    </w:p>
    <w:p w14:paraId="33CF29AF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42D6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B42D60">
        <w:rPr>
          <w:rFonts w:ascii="Times New Roman" w:hAnsi="Times New Roman" w:cs="Times New Roman"/>
          <w:sz w:val="28"/>
          <w:szCs w:val="28"/>
        </w:rPr>
        <w:t>, ребята, вы ответили на все вопросы!</w:t>
      </w:r>
    </w:p>
    <w:p w14:paraId="68190CB4" w14:textId="77777777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Копилка</w:t>
      </w:r>
      <w:r w:rsidRPr="00B42D60">
        <w:rPr>
          <w:rFonts w:ascii="Times New Roman" w:hAnsi="Times New Roman" w:cs="Times New Roman"/>
          <w:sz w:val="28"/>
          <w:szCs w:val="28"/>
        </w:rPr>
        <w:t xml:space="preserve">: Вы сберегли свои монетки и заслуживаете поощрения. Вот вам сладкие монетки, мое угощение! Копилка раздает шоколадные монетки детям, под веселую музыку прощается со всеми. </w:t>
      </w:r>
    </w:p>
    <w:p w14:paraId="4A325A6F" w14:textId="055D0F14" w:rsidR="00E92610" w:rsidRPr="00B42D60" w:rsidRDefault="00E92610">
      <w:pPr>
        <w:rPr>
          <w:rFonts w:ascii="Times New Roman" w:hAnsi="Times New Roman" w:cs="Times New Roman"/>
          <w:sz w:val="28"/>
          <w:szCs w:val="28"/>
        </w:rPr>
      </w:pPr>
      <w:r w:rsidRPr="00B42D6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42D60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B42D60">
        <w:rPr>
          <w:rFonts w:ascii="Times New Roman" w:hAnsi="Times New Roman" w:cs="Times New Roman"/>
          <w:sz w:val="28"/>
          <w:szCs w:val="28"/>
        </w:rPr>
        <w:t xml:space="preserve"> этом наш праздник закончен. Благодарим, вас, ребята, за участие</w:t>
      </w:r>
      <w:r w:rsidRPr="00B42D60">
        <w:rPr>
          <w:rFonts w:ascii="Times New Roman" w:hAnsi="Times New Roman" w:cs="Times New Roman"/>
          <w:sz w:val="28"/>
          <w:szCs w:val="28"/>
        </w:rPr>
        <w:t>.</w:t>
      </w:r>
    </w:p>
    <w:sectPr w:rsidR="00E92610" w:rsidRPr="00B4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0"/>
    <w:rsid w:val="00B07EAB"/>
    <w:rsid w:val="00B4257B"/>
    <w:rsid w:val="00B42D60"/>
    <w:rsid w:val="00E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0B32"/>
  <w15:chartTrackingRefBased/>
  <w15:docId w15:val="{26AF7481-25B3-465E-BE93-E015128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2021-05-12T18:29:00Z</dcterms:created>
  <dcterms:modified xsi:type="dcterms:W3CDTF">2021-05-12T18:42:00Z</dcterms:modified>
</cp:coreProperties>
</file>