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t xml:space="preserve">Картотека дидактических игр и упражнений с блоками </w:t>
      </w:r>
      <w:proofErr w:type="spellStart"/>
      <w:r w:rsidRPr="004D4785">
        <w:rPr>
          <w:rFonts w:ascii="Times New Roman" w:eastAsia="Times New Roman" w:hAnsi="Times New Roman" w:cs="Times New Roman"/>
          <w:b/>
          <w:bCs/>
          <w:color w:val="181818"/>
          <w:sz w:val="56"/>
          <w:szCs w:val="56"/>
          <w:lang w:eastAsia="ru-RU"/>
        </w:rPr>
        <w:t>Дьенеша</w:t>
      </w:r>
      <w:proofErr w:type="spellEnd"/>
      <w:r w:rsidRPr="004D4785">
        <w:rPr>
          <w:rFonts w:ascii="Times New Roman" w:eastAsia="Times New Roman" w:hAnsi="Times New Roman" w:cs="Times New Roman"/>
          <w:b/>
          <w:bCs/>
          <w:color w:val="181818"/>
          <w:sz w:val="56"/>
          <w:szCs w:val="56"/>
          <w:lang w:eastAsia="ru-RU"/>
        </w:rPr>
        <w:t xml:space="preserve"> для детей старшего дошкольного возраста</w:t>
      </w:r>
    </w:p>
    <w:p w:rsidR="004D4785" w:rsidRPr="004D4785" w:rsidRDefault="004D4785" w:rsidP="004D4785">
      <w:pPr>
        <w:shd w:val="clear" w:color="auto" w:fill="FFFFFF"/>
        <w:spacing w:after="0" w:line="240" w:lineRule="auto"/>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56"/>
          <w:szCs w:val="56"/>
          <w:lang w:eastAsia="ru-RU"/>
        </w:rPr>
        <w:br w:type="textWrapping" w:clear="all"/>
      </w: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r w:rsidRPr="004D4785">
        <w:rPr>
          <w:rFonts w:ascii="Times New Roman" w:eastAsia="Times New Roman" w:hAnsi="Times New Roman" w:cs="Times New Roman"/>
          <w:b/>
          <w:bCs/>
          <w:color w:val="181818"/>
          <w:sz w:val="56"/>
          <w:szCs w:val="56"/>
          <w:lang w:eastAsia="ru-RU"/>
        </w:rPr>
        <w:t> </w:t>
      </w: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Default="004D4785" w:rsidP="004D4785">
      <w:pPr>
        <w:shd w:val="clear" w:color="auto" w:fill="FFFFFF"/>
        <w:spacing w:after="0" w:line="240" w:lineRule="auto"/>
        <w:rPr>
          <w:rFonts w:ascii="Times New Roman" w:eastAsia="Times New Roman" w:hAnsi="Times New Roman" w:cs="Times New Roman"/>
          <w:b/>
          <w:bCs/>
          <w:color w:val="181818"/>
          <w:sz w:val="56"/>
          <w:szCs w:val="56"/>
          <w:lang w:eastAsia="ru-RU"/>
        </w:rPr>
      </w:pPr>
    </w:p>
    <w:p w:rsidR="004D4785" w:rsidRPr="004D4785" w:rsidRDefault="004D4785" w:rsidP="004D4785">
      <w:pPr>
        <w:shd w:val="clear" w:color="auto" w:fill="FFFFFF"/>
        <w:spacing w:after="0" w:line="240" w:lineRule="auto"/>
        <w:rPr>
          <w:rFonts w:ascii="Arial" w:eastAsia="Times New Roman" w:hAnsi="Arial" w:cs="Arial"/>
          <w:color w:val="181818"/>
          <w:sz w:val="21"/>
          <w:szCs w:val="21"/>
          <w:lang w:eastAsia="ru-RU"/>
        </w:rPr>
      </w:pPr>
    </w:p>
    <w:p w:rsidR="004D4785" w:rsidRPr="004D4785" w:rsidRDefault="004D4785" w:rsidP="004D4785">
      <w:pPr>
        <w:shd w:val="clear" w:color="auto" w:fill="FFFFFF"/>
        <w:spacing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Содержание</w:t>
      </w:r>
    </w:p>
    <w:tbl>
      <w:tblPr>
        <w:tblW w:w="5000" w:type="pct"/>
        <w:tblCellMar>
          <w:left w:w="0" w:type="dxa"/>
          <w:right w:w="0" w:type="dxa"/>
        </w:tblCellMar>
        <w:tblLook w:val="04A0" w:firstRow="1" w:lastRow="0" w:firstColumn="1" w:lastColumn="0" w:noHBand="0" w:noVBand="1"/>
      </w:tblPr>
      <w:tblGrid>
        <w:gridCol w:w="8599"/>
        <w:gridCol w:w="756"/>
      </w:tblGrid>
      <w:tr w:rsidR="004D4785" w:rsidRPr="004D4785" w:rsidTr="004D4785">
        <w:trPr>
          <w:trHeight w:val="350"/>
        </w:trPr>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Этажи</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3</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Помоги Незнайке</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3</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Кошки – Мышки</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4</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Хоровод</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5</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Второй ряд</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5</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Цепочка</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6</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Игра с одним обручем</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6</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Игра с двумя обручами</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7</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Раздели блоки</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8</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Бусы</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9</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Продолжи ряд</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9</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Продолжи ряд 2</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10</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Необычные фигуры</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10</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Заселим в домики</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11</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Автотрасса</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11</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На свою веточку</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12</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Чудо – дерево</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13</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Волшебное дерево</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14</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Архитекторы</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14</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Радист</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16</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Логический поезд</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16</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Отрицание цвета</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18</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Отрицание формы</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19</w:t>
            </w:r>
          </w:p>
        </w:tc>
      </w:tr>
      <w:tr w:rsidR="004D4785" w:rsidRPr="004D4785" w:rsidTr="004D4785">
        <w:tc>
          <w:tcPr>
            <w:tcW w:w="4550" w:type="pct"/>
            <w:tcMar>
              <w:top w:w="0" w:type="dxa"/>
              <w:left w:w="108" w:type="dxa"/>
              <w:bottom w:w="0" w:type="dxa"/>
              <w:right w:w="108" w:type="dxa"/>
            </w:tcMar>
            <w:hideMark/>
          </w:tcPr>
          <w:p w:rsidR="004D4785" w:rsidRPr="004D4785" w:rsidRDefault="004D4785" w:rsidP="004D4785">
            <w:pPr>
              <w:spacing w:after="0" w:line="315" w:lineRule="atLeast"/>
              <w:ind w:firstLine="709"/>
              <w:jc w:val="both"/>
              <w:rPr>
                <w:rFonts w:ascii="Times New Roman" w:eastAsia="Times New Roman" w:hAnsi="Times New Roman" w:cs="Times New Roman"/>
                <w:sz w:val="24"/>
                <w:szCs w:val="24"/>
                <w:lang w:eastAsia="ru-RU"/>
              </w:rPr>
            </w:pPr>
            <w:r w:rsidRPr="004D4785">
              <w:rPr>
                <w:rFonts w:ascii="Times New Roman" w:eastAsia="Times New Roman" w:hAnsi="Times New Roman" w:cs="Times New Roman"/>
                <w:sz w:val="28"/>
                <w:szCs w:val="28"/>
                <w:lang w:eastAsia="ru-RU"/>
              </w:rPr>
              <w:t>Отрицание размера</w:t>
            </w:r>
          </w:p>
        </w:tc>
        <w:tc>
          <w:tcPr>
            <w:tcW w:w="400" w:type="pct"/>
            <w:tcMar>
              <w:top w:w="0" w:type="dxa"/>
              <w:left w:w="108" w:type="dxa"/>
              <w:bottom w:w="0" w:type="dxa"/>
              <w:right w:w="108" w:type="dxa"/>
            </w:tcMar>
            <w:hideMark/>
          </w:tcPr>
          <w:p w:rsidR="004D4785" w:rsidRPr="004D4785" w:rsidRDefault="004D4785" w:rsidP="004D4785">
            <w:pPr>
              <w:spacing w:after="0" w:line="315" w:lineRule="atLeast"/>
              <w:jc w:val="center"/>
              <w:rPr>
                <w:rFonts w:ascii="Times New Roman" w:eastAsia="Times New Roman" w:hAnsi="Times New Roman" w:cs="Times New Roman"/>
                <w:sz w:val="24"/>
                <w:szCs w:val="24"/>
                <w:lang w:eastAsia="ru-RU"/>
              </w:rPr>
            </w:pPr>
            <w:r w:rsidRPr="004D4785">
              <w:rPr>
                <w:rFonts w:ascii="Times New Roman" w:eastAsia="Times New Roman" w:hAnsi="Times New Roman" w:cs="Times New Roman"/>
                <w:b/>
                <w:bCs/>
                <w:sz w:val="28"/>
                <w:szCs w:val="28"/>
                <w:lang w:eastAsia="ru-RU"/>
              </w:rPr>
              <w:t>19</w:t>
            </w:r>
          </w:p>
        </w:tc>
      </w:tr>
    </w:tbl>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 </w:t>
      </w: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Default="004D4785" w:rsidP="004D4785">
      <w:pPr>
        <w:shd w:val="clear" w:color="auto" w:fill="FFFFFF"/>
        <w:spacing w:after="0" w:line="315" w:lineRule="atLeast"/>
        <w:ind w:firstLine="709"/>
        <w:jc w:val="center"/>
        <w:rPr>
          <w:rFonts w:ascii="Times New Roman" w:eastAsia="Times New Roman" w:hAnsi="Times New Roman" w:cs="Times New Roman"/>
          <w:b/>
          <w:bCs/>
          <w:color w:val="181818"/>
          <w:sz w:val="28"/>
          <w:szCs w:val="28"/>
          <w:lang w:eastAsia="ru-RU"/>
        </w:rPr>
      </w:pP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bookmarkStart w:id="0" w:name="_GoBack"/>
      <w:bookmarkEnd w:id="0"/>
      <w:r w:rsidRPr="004D4785">
        <w:rPr>
          <w:rFonts w:ascii="Times New Roman" w:eastAsia="Times New Roman" w:hAnsi="Times New Roman" w:cs="Times New Roman"/>
          <w:b/>
          <w:bCs/>
          <w:color w:val="181818"/>
          <w:sz w:val="28"/>
          <w:szCs w:val="28"/>
          <w:lang w:eastAsia="ru-RU"/>
        </w:rPr>
        <w:t> </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lastRenderedPageBreak/>
        <w:t>Игры и упражнения, предусматривающие действие кодирования-декодирования</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Этажи.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59264" behindDoc="0" locked="0" layoutInCell="1" allowOverlap="0" wp14:anchorId="63EA0C10" wp14:editId="4C5F0A71">
            <wp:simplePos x="0" y="0"/>
            <wp:positionH relativeFrom="column">
              <wp:align>left</wp:align>
            </wp:positionH>
            <wp:positionV relativeFrom="line">
              <wp:posOffset>0</wp:posOffset>
            </wp:positionV>
            <wp:extent cx="2209800" cy="1762125"/>
            <wp:effectExtent l="0" t="0" r="0" b="9525"/>
            <wp:wrapSquare wrapText="bothSides"/>
            <wp:docPr id="1" name="Рисунок 1" descr="https://documents.infourok.ru/8473e77e-f3fb-4e06-b44c-567feeee67df/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8473e77e-f3fb-4e06-b44c-567feeee67df/0/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1 – 9 детей на один набор.</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 Предлагаем </w:t>
      </w:r>
      <w:proofErr w:type="gramStart"/>
      <w:r w:rsidRPr="004D4785">
        <w:rPr>
          <w:rFonts w:ascii="Times New Roman" w:eastAsia="Times New Roman" w:hAnsi="Times New Roman" w:cs="Times New Roman"/>
          <w:color w:val="181818"/>
          <w:sz w:val="28"/>
          <w:szCs w:val="28"/>
          <w:lang w:eastAsia="ru-RU"/>
        </w:rPr>
        <w:t>выложить  в</w:t>
      </w:r>
      <w:proofErr w:type="gramEnd"/>
      <w:r w:rsidRPr="004D4785">
        <w:rPr>
          <w:rFonts w:ascii="Times New Roman" w:eastAsia="Times New Roman" w:hAnsi="Times New Roman" w:cs="Times New Roman"/>
          <w:color w:val="181818"/>
          <w:sz w:val="28"/>
          <w:szCs w:val="28"/>
          <w:lang w:eastAsia="ru-RU"/>
        </w:rPr>
        <w:t xml:space="preserve"> ряд несколько фигур – 4 шт. Это жители первого этажа. Теперь строим второй этаж дома так, чтобы под каждой фигурой предыдущего ряда оказалась деталь другого цвета (или размера, формы).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Вариант 2: деталь такой же формы, но другого размера (или цвета).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Вариант 3: строим дом с другими деталями по цвету и размеру.</w:t>
      </w:r>
    </w:p>
    <w:p w:rsidR="004D4785" w:rsidRPr="004D4785" w:rsidRDefault="004D4785" w:rsidP="004D4785">
      <w:pPr>
        <w:shd w:val="clear" w:color="auto" w:fill="FFFFFF"/>
        <w:spacing w:after="0" w:line="315" w:lineRule="atLeast"/>
        <w:ind w:left="106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2.</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Помоги Незнайке.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Развивать умение классифицировать и обобщать геометрические фигуры по признакам. Развивать ориентировку в пространстве, внимание, логическое мышление.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60288" behindDoc="0" locked="0" layoutInCell="1" allowOverlap="0" wp14:anchorId="24DDAFE2" wp14:editId="1401E40F">
            <wp:simplePos x="0" y="0"/>
            <wp:positionH relativeFrom="column">
              <wp:align>left</wp:align>
            </wp:positionH>
            <wp:positionV relativeFrom="line">
              <wp:posOffset>0</wp:posOffset>
            </wp:positionV>
            <wp:extent cx="2819400" cy="1743075"/>
            <wp:effectExtent l="0" t="0" r="0" b="9525"/>
            <wp:wrapSquare wrapText="bothSides"/>
            <wp:docPr id="2" name="Рисунок 2" descr="http://pandia.ru/text/78/076/images/image01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8/076/images/image011_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 xml:space="preserve">Материал: Набор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1 – 5 детей.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 этой игре требуется рассказать Незнайке о блоках, перевести в слова то, что обозначает пустая геометрическая фигура в каждом домике, научить Незнайку по - разному рассказывать про цвет, величину и так далее. Например, о желтом прямоугольном блоке можно сказать, что он не красный и не синий, по форме некруглый, не треугольный, толстый (тонкий), большой (маленький).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3.</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61312" behindDoc="0" locked="0" layoutInCell="1" allowOverlap="0" wp14:anchorId="67B1446B" wp14:editId="68C1BBA8">
            <wp:simplePos x="0" y="0"/>
            <wp:positionH relativeFrom="column">
              <wp:align>left</wp:align>
            </wp:positionH>
            <wp:positionV relativeFrom="line">
              <wp:posOffset>0</wp:posOffset>
            </wp:positionV>
            <wp:extent cx="2105025" cy="1704975"/>
            <wp:effectExtent l="0" t="0" r="9525" b="9525"/>
            <wp:wrapSquare wrapText="bothSides"/>
            <wp:docPr id="3" name="Рисунок 3" descr="hello_html_5af5d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af5da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Кошки – мышки.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развивать умение «читать» карточки с символами свойств, выявлять необходимые свойства, стимулировать двигательную активность детей.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Материалы: жетоны на тесемках с символами свойств для Кота и Мышей.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4 – 9 детей.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lastRenderedPageBreak/>
        <w:t>Ход игры: Дети выбирают жетоны для мышей и надевают их через голову, встают в хоровод. Посередине кот «Васька. Рядом с ним жетоны для кота.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Хоровод движется со словами:</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i/>
          <w:iCs/>
          <w:color w:val="181818"/>
          <w:sz w:val="28"/>
          <w:szCs w:val="28"/>
          <w:lang w:eastAsia="ru-RU"/>
        </w:rPr>
        <w:t>Мыши водят хоровод,</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i/>
          <w:iCs/>
          <w:color w:val="181818"/>
          <w:sz w:val="28"/>
          <w:szCs w:val="28"/>
          <w:lang w:eastAsia="ru-RU"/>
        </w:rPr>
        <w:t>На лежанке дремлет кот.</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i/>
          <w:iCs/>
          <w:color w:val="181818"/>
          <w:sz w:val="28"/>
          <w:szCs w:val="28"/>
          <w:lang w:eastAsia="ru-RU"/>
        </w:rPr>
        <w:t>Тише, мыши, не шумите,</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i/>
          <w:iCs/>
          <w:color w:val="181818"/>
          <w:sz w:val="28"/>
          <w:szCs w:val="28"/>
          <w:lang w:eastAsia="ru-RU"/>
        </w:rPr>
        <w:t>Кота Ваську не будите.</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i/>
          <w:iCs/>
          <w:color w:val="181818"/>
          <w:sz w:val="28"/>
          <w:szCs w:val="28"/>
          <w:lang w:eastAsia="ru-RU"/>
        </w:rPr>
        <w:t>Вот проснется Васька-кот</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i/>
          <w:iCs/>
          <w:color w:val="181818"/>
          <w:sz w:val="28"/>
          <w:szCs w:val="28"/>
          <w:lang w:eastAsia="ru-RU"/>
        </w:rPr>
        <w:t>И разгонит хоровод.</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На последнем слове кот быстро надевает один из жетонов и поворачивается к «мышам». Чтобы они увидели его. Жетон – информация для мышей, каких именно «мышей» кот будет довить. Остальные мышам кот не страшен, они могут веселиться, дразнить Ваську. Пойманная мышь становится </w:t>
      </w:r>
      <w:proofErr w:type="gramStart"/>
      <w:r w:rsidRPr="004D4785">
        <w:rPr>
          <w:rFonts w:ascii="Times New Roman" w:eastAsia="Times New Roman" w:hAnsi="Times New Roman" w:cs="Times New Roman"/>
          <w:color w:val="181818"/>
          <w:sz w:val="28"/>
          <w:szCs w:val="28"/>
          <w:lang w:eastAsia="ru-RU"/>
        </w:rPr>
        <w:t>«котом»</w:t>
      </w:r>
      <w:proofErr w:type="gramEnd"/>
      <w:r w:rsidRPr="004D4785">
        <w:rPr>
          <w:rFonts w:ascii="Times New Roman" w:eastAsia="Times New Roman" w:hAnsi="Times New Roman" w:cs="Times New Roman"/>
          <w:color w:val="181818"/>
          <w:sz w:val="28"/>
          <w:szCs w:val="28"/>
          <w:lang w:eastAsia="ru-RU"/>
        </w:rPr>
        <w:t xml:space="preserve"> и игра продолжается.</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Примечание: в качестве жетонов можно использовать карточки с символами свойств.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Уровни сложности: начинать игру следует с самого простого свойства цвета, затем усложнять, изменяя свойства и комбинируя их.</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Например: кот ловит желтых </w:t>
      </w:r>
      <w:proofErr w:type="gramStart"/>
      <w:r w:rsidRPr="004D4785">
        <w:rPr>
          <w:rFonts w:ascii="Times New Roman" w:eastAsia="Times New Roman" w:hAnsi="Times New Roman" w:cs="Times New Roman"/>
          <w:color w:val="181818"/>
          <w:sz w:val="28"/>
          <w:szCs w:val="28"/>
          <w:lang w:eastAsia="ru-RU"/>
        </w:rPr>
        <w:t>квадратных  и</w:t>
      </w:r>
      <w:proofErr w:type="gramEnd"/>
      <w:r w:rsidRPr="004D4785">
        <w:rPr>
          <w:rFonts w:ascii="Times New Roman" w:eastAsia="Times New Roman" w:hAnsi="Times New Roman" w:cs="Times New Roman"/>
          <w:color w:val="181818"/>
          <w:sz w:val="28"/>
          <w:szCs w:val="28"/>
          <w:lang w:eastAsia="ru-RU"/>
        </w:rPr>
        <w:t xml:space="preserve"> треугольных мышей. </w:t>
      </w:r>
      <w:r w:rsidRPr="004D4785">
        <w:rPr>
          <w:rFonts w:ascii="Times New Roman" w:eastAsia="Times New Roman" w:hAnsi="Times New Roman" w:cs="Times New Roman"/>
          <w:color w:val="181818"/>
          <w:sz w:val="28"/>
          <w:szCs w:val="28"/>
          <w:lang w:eastAsia="ru-RU"/>
        </w:rPr>
        <w:br/>
      </w:r>
      <w:r w:rsidRPr="004D4785">
        <w:rPr>
          <w:rFonts w:ascii="Times New Roman" w:eastAsia="Times New Roman" w:hAnsi="Times New Roman" w:cs="Times New Roman"/>
          <w:b/>
          <w:bCs/>
          <w:color w:val="181818"/>
          <w:sz w:val="28"/>
          <w:szCs w:val="28"/>
          <w:lang w:eastAsia="ru-RU"/>
        </w:rPr>
        <w:t>Игры и упражнения, предусматривающие действие отбора и группировки по заданным признакам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4.</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62336" behindDoc="0" locked="0" layoutInCell="1" allowOverlap="0" wp14:anchorId="169ABC7A" wp14:editId="2ADB0B5C">
            <wp:simplePos x="0" y="0"/>
            <wp:positionH relativeFrom="column">
              <wp:align>left</wp:align>
            </wp:positionH>
            <wp:positionV relativeFrom="line">
              <wp:posOffset>0</wp:posOffset>
            </wp:positionV>
            <wp:extent cx="3162300" cy="1619250"/>
            <wp:effectExtent l="0" t="0" r="0" b="0"/>
            <wp:wrapSquare wrapText="bothSides"/>
            <wp:docPr id="4" name="Рисунок 4" descr="http://dar-baby.ru/upload/iblock/ee6/ee619054453c664111d6625a3ddee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r-baby.ru/upload/iblock/ee6/ee619054453c664111d6625a3ddee3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Хоровод.</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классификация блоков по 2 - 3 признакам: цвету, форме, размеру.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Воспитатель предлагает выстроить в веселый хоровод волшебные фигуры. Хоровод получится красивым и нарядным.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Блоки выкладываются по кругу. Произвольно берется любой блок, затем присоединяется блок, в котором будет присутствовать один признак предыдущего блока и так далее. Последний блок должен совпадать с первым блоком по одному какому – либо признаку. В этом случае игра заканчивается – «хоровод» закрыт.</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5.</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Второй ряд.</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lastRenderedPageBreak/>
        <w:drawing>
          <wp:anchor distT="0" distB="0" distL="114300" distR="114300" simplePos="0" relativeHeight="251663360" behindDoc="0" locked="0" layoutInCell="1" allowOverlap="0" wp14:anchorId="493D549C" wp14:editId="3A290368">
            <wp:simplePos x="0" y="0"/>
            <wp:positionH relativeFrom="column">
              <wp:align>left</wp:align>
            </wp:positionH>
            <wp:positionV relativeFrom="line">
              <wp:posOffset>0</wp:posOffset>
            </wp:positionV>
            <wp:extent cx="1543050" cy="1743075"/>
            <wp:effectExtent l="0" t="0" r="0" b="9525"/>
            <wp:wrapSquare wrapText="bothSides"/>
            <wp:docPr id="5" name="Рисунок 5" descr="hello_html_m48ff8c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48ff8c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 xml:space="preserve">Дидактическая задача: </w:t>
      </w:r>
      <w:proofErr w:type="gramStart"/>
      <w:r w:rsidRPr="004D4785">
        <w:rPr>
          <w:rFonts w:ascii="Times New Roman" w:eastAsia="Times New Roman" w:hAnsi="Times New Roman" w:cs="Times New Roman"/>
          <w:color w:val="181818"/>
          <w:sz w:val="28"/>
          <w:szCs w:val="28"/>
          <w:lang w:eastAsia="ru-RU"/>
        </w:rPr>
        <w:t>Развивать  умение</w:t>
      </w:r>
      <w:proofErr w:type="gramEnd"/>
      <w:r w:rsidRPr="004D4785">
        <w:rPr>
          <w:rFonts w:ascii="Times New Roman" w:eastAsia="Times New Roman" w:hAnsi="Times New Roman" w:cs="Times New Roman"/>
          <w:color w:val="181818"/>
          <w:sz w:val="28"/>
          <w:szCs w:val="28"/>
          <w:lang w:eastAsia="ru-RU"/>
        </w:rPr>
        <w:t xml:space="preserve"> анализировать, выделять свойства фигур, находить фигуру, отличную по одному признаку.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1 – 6 детей.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 Выложить в ряд 5-6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6.</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Цепочка.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64384" behindDoc="0" locked="0" layoutInCell="1" allowOverlap="0" wp14:anchorId="50E3B8AA" wp14:editId="2F2F3529">
            <wp:simplePos x="0" y="0"/>
            <wp:positionH relativeFrom="column">
              <wp:align>left</wp:align>
            </wp:positionH>
            <wp:positionV relativeFrom="line">
              <wp:posOffset>0</wp:posOffset>
            </wp:positionV>
            <wp:extent cx="2609850" cy="619125"/>
            <wp:effectExtent l="0" t="0" r="0" b="9525"/>
            <wp:wrapSquare wrapText="bothSides"/>
            <wp:docPr id="6" name="Рисунок 6" descr="hello_html_118237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18237c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Развитие умения анализировать, выделять свойства фигур, находить фигуру по заданному признаку.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От произвольно выбранной фигуры постарайтесь построить как можно более длинную цепочку. Варианты построения цепочки: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Чтобы рядом не было фигур одинаковой формы (цвета, размера, толщины);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Чтобы рядом не было одинаковых по форме и цвету фигур (по цвету и размеру, по размеру и толщине и т.п.);</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Чтобы рядом были фигуры одинаковые по размеру, но разные по форме и т.д.;</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Чтобы рядом были фигуры одинакового цвета и размера, но разной формы (одинакового размера, но разного цвета).</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Игры и упражнения, предусматривающие действие классификации с помощью кругов Эйлера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7.</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Игра с одним обручем.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0" distR="0" simplePos="0" relativeHeight="251665408" behindDoc="0" locked="0" layoutInCell="1" allowOverlap="0" wp14:anchorId="4B304359" wp14:editId="513BD43C">
            <wp:simplePos x="0" y="0"/>
            <wp:positionH relativeFrom="column">
              <wp:align>left</wp:align>
            </wp:positionH>
            <wp:positionV relativeFrom="line">
              <wp:posOffset>0</wp:posOffset>
            </wp:positionV>
            <wp:extent cx="1885950" cy="1695450"/>
            <wp:effectExtent l="0" t="0" r="0" b="0"/>
            <wp:wrapSquare wrapText="bothSides"/>
            <wp:docPr id="7" name="Рисунок 7" descr="https://arhivurokov.ru/kopilka/uploads/user_file_58021884e15e8/kartotieka_ighr_s_loghichieskimi_blokami_z_d_ieniesh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8021884e15e8/kartotieka_ighr_s_loghichieskimi_blokami_z_d_ieniesha_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w:t>
      </w:r>
      <w:proofErr w:type="gramStart"/>
      <w:r w:rsidRPr="004D4785">
        <w:rPr>
          <w:rFonts w:ascii="Times New Roman" w:eastAsia="Times New Roman" w:hAnsi="Times New Roman" w:cs="Times New Roman"/>
          <w:color w:val="181818"/>
          <w:sz w:val="28"/>
          <w:szCs w:val="28"/>
          <w:lang w:eastAsia="ru-RU"/>
        </w:rPr>
        <w:t>Развивать  умение</w:t>
      </w:r>
      <w:proofErr w:type="gramEnd"/>
      <w:r w:rsidRPr="004D4785">
        <w:rPr>
          <w:rFonts w:ascii="Times New Roman" w:eastAsia="Times New Roman" w:hAnsi="Times New Roman" w:cs="Times New Roman"/>
          <w:color w:val="181818"/>
          <w:sz w:val="28"/>
          <w:szCs w:val="28"/>
          <w:lang w:eastAsia="ru-RU"/>
        </w:rPr>
        <w:t xml:space="preserve"> разбивать множество по одному свойству на два подмножества, производить логическую операцию «не».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Обруч, комплект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proofErr w:type="gramStart"/>
      <w:r w:rsidRPr="004D4785">
        <w:rPr>
          <w:rFonts w:ascii="Times New Roman" w:eastAsia="Times New Roman" w:hAnsi="Times New Roman" w:cs="Times New Roman"/>
          <w:color w:val="181818"/>
          <w:sz w:val="28"/>
          <w:szCs w:val="28"/>
          <w:lang w:eastAsia="ru-RU"/>
        </w:rPr>
        <w:t>Ход  игры</w:t>
      </w:r>
      <w:proofErr w:type="gramEnd"/>
      <w:r w:rsidRPr="004D4785">
        <w:rPr>
          <w:rFonts w:ascii="Times New Roman" w:eastAsia="Times New Roman" w:hAnsi="Times New Roman" w:cs="Times New Roman"/>
          <w:color w:val="181818"/>
          <w:sz w:val="28"/>
          <w:szCs w:val="28"/>
          <w:lang w:eastAsia="ru-RU"/>
        </w:rPr>
        <w:t xml:space="preserve">: 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вопроса: какие фигуры лежат внутри обруча? Какие фигуры оказались вне обруча? (Предполагается ответ: «внутри обруча </w:t>
      </w:r>
      <w:r w:rsidRPr="004D4785">
        <w:rPr>
          <w:rFonts w:ascii="Times New Roman" w:eastAsia="Times New Roman" w:hAnsi="Times New Roman" w:cs="Times New Roman"/>
          <w:color w:val="181818"/>
          <w:sz w:val="28"/>
          <w:szCs w:val="28"/>
          <w:lang w:eastAsia="ru-RU"/>
        </w:rPr>
        <w:lastRenderedPageBreak/>
        <w:t>лежат все не красные фигуры»). При повторении игры дети могут сами выбирать, какие блоки положить внутри обруча, а какие вне.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8.</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Игра с двумя обручами.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66432" behindDoc="0" locked="0" layoutInCell="1" allowOverlap="0" wp14:anchorId="15949543" wp14:editId="1B6DAB17">
            <wp:simplePos x="0" y="0"/>
            <wp:positionH relativeFrom="column">
              <wp:align>left</wp:align>
            </wp:positionH>
            <wp:positionV relativeFrom="line">
              <wp:posOffset>0</wp:posOffset>
            </wp:positionV>
            <wp:extent cx="2305050" cy="1581150"/>
            <wp:effectExtent l="0" t="0" r="0" b="0"/>
            <wp:wrapSquare wrapText="bothSides"/>
            <wp:docPr id="8" name="Рисунок 8" descr="hello_html_m7851a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7851a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Развитие умения разбивать множество по двум совместимым свойствам, производить логические операции «не», «и», «или».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2 обруча, комплект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 перед началом игры необходимо выяснить, где находятся четыре области, определяемые на игровом листе двумя обручами, а именно: внутри обоих обручей; внутри красного, но вне желтого обруча; внутри желтого, но вне красного обруча и вне обоих обручей (эти области нужно обвести указкой).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Затем называется правило игры. Например, расположить фигуры так, чтобы внутри красного обруча оказались все красные фигуры, а внутри желтого - все круглые.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После решения практической задачи по расположению фигур дети отвечают на вопросы: какие фигуры лежат внутри обоих обручей? Внутри желтого, но вне красного обруча? Игру с двумя обручами целесообразно проводить много раз, варьируя правила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proofErr w:type="gramStart"/>
      <w:r w:rsidRPr="004D4785">
        <w:rPr>
          <w:rFonts w:ascii="Times New Roman" w:eastAsia="Times New Roman" w:hAnsi="Times New Roman" w:cs="Times New Roman"/>
          <w:color w:val="181818"/>
          <w:sz w:val="28"/>
          <w:szCs w:val="28"/>
          <w:lang w:eastAsia="ru-RU"/>
        </w:rPr>
        <w:t>В</w:t>
      </w:r>
      <w:proofErr w:type="gramEnd"/>
      <w:r w:rsidRPr="004D4785">
        <w:rPr>
          <w:rFonts w:ascii="Times New Roman" w:eastAsia="Times New Roman" w:hAnsi="Times New Roman" w:cs="Times New Roman"/>
          <w:color w:val="181818"/>
          <w:sz w:val="28"/>
          <w:szCs w:val="28"/>
          <w:lang w:eastAsia="ru-RU"/>
        </w:rPr>
        <w:t xml:space="preserve"> одном из вариантов общая часть остается пустой. Надо выяснить, почему нет фигур одновременно красных и зеленых, а также нет фигур одновременно круглых и квадратных.</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9.</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Раздели блоки.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67456" behindDoc="0" locked="0" layoutInCell="1" allowOverlap="0" wp14:anchorId="002EDC59" wp14:editId="4C1FE2B7">
            <wp:simplePos x="0" y="0"/>
            <wp:positionH relativeFrom="column">
              <wp:align>left</wp:align>
            </wp:positionH>
            <wp:positionV relativeFrom="line">
              <wp:posOffset>0</wp:posOffset>
            </wp:positionV>
            <wp:extent cx="2495550" cy="2038350"/>
            <wp:effectExtent l="0" t="0" r="0" b="0"/>
            <wp:wrapSquare wrapText="bothSides"/>
            <wp:docPr id="9" name="Рисунок 9" descr="http://1.bp.blogspot.com/_FhJ1lkMWo50/TDrOtddf3OI/AAAAAAAABI8/0B0K1DepNNU/s1600/%D0%98%D0%B7%D0%BE%D0%B1%D1%80%D0%B0%D0%B6%D0%B5%D0%BD%D0%B8%D0%B5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_FhJ1lkMWo50/TDrOtddf3OI/AAAAAAAABI8/0B0K1DepNNU/s1600/%D0%98%D0%B7%D0%BE%D0%B1%D1%80%D0%B0%D0%B6%D0%B5%D0%BD%D0%B8%D0%B51+0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  Дидактическая задача: Развитие умения разбивать множество по трем совместимым свойствам.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3 обруча,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 Ведущий кладет на пол три разноцветных (красный, синий, желтый) обруча так, как показано на рисунке, т. е. чтобы образовалось 8 областей.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После того, как эти области соответствующим образом названы по отношению к обручам (внутри всех трех обручей, внутри красного и синего, но вне желтого и т. д.), предлагается расположить блоки, например, так, чтобы внутри красного обруча оказались все красные блоки, внутри синего - все квадратные, а внутри желтого - все большие.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После выполнения практической задачи дети отвечают на восемь (стандартных для любого варианта игры стремя обручами) вопросов. Какие блоки лежат:</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всех трех обручей;</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lastRenderedPageBreak/>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красного и синего, но вне желтого обруча;</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синего и желтого, но вне красного обруча;</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красного и желтого, но вне синего обруча;</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красного, но вне синего и вне желтого обруча;</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синего, но вне желтого и красного обруча;</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внутри желтого, но вне красного и вне синего обруча;</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вне всех трех обручей?</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 игре с тремя обручами моделируется разбиение множества на восемь классов (попарно непересекающихся подмножеств) с помощью трех свойств (быть красным, быть квадратным, быть большим).</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 xml:space="preserve">Игры и упражнения, предусматривающие действие составления </w:t>
      </w:r>
      <w:proofErr w:type="spellStart"/>
      <w:r w:rsidRPr="004D4785">
        <w:rPr>
          <w:rFonts w:ascii="Times New Roman" w:eastAsia="Times New Roman" w:hAnsi="Times New Roman" w:cs="Times New Roman"/>
          <w:b/>
          <w:bCs/>
          <w:color w:val="181818"/>
          <w:sz w:val="28"/>
          <w:szCs w:val="28"/>
          <w:lang w:eastAsia="ru-RU"/>
        </w:rPr>
        <w:t>сериационных</w:t>
      </w:r>
      <w:proofErr w:type="spellEnd"/>
      <w:r w:rsidRPr="004D4785">
        <w:rPr>
          <w:rFonts w:ascii="Times New Roman" w:eastAsia="Times New Roman" w:hAnsi="Times New Roman" w:cs="Times New Roman"/>
          <w:b/>
          <w:bCs/>
          <w:color w:val="181818"/>
          <w:sz w:val="28"/>
          <w:szCs w:val="28"/>
          <w:lang w:eastAsia="ru-RU"/>
        </w:rPr>
        <w:t xml:space="preserve"> рядов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10.</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68480" behindDoc="0" locked="0" layoutInCell="1" allowOverlap="0" wp14:anchorId="20C7EDDE" wp14:editId="6D1E56F0">
            <wp:simplePos x="0" y="0"/>
            <wp:positionH relativeFrom="column">
              <wp:align>left</wp:align>
            </wp:positionH>
            <wp:positionV relativeFrom="line">
              <wp:posOffset>0</wp:posOffset>
            </wp:positionV>
            <wp:extent cx="6076950" cy="990600"/>
            <wp:effectExtent l="0" t="0" r="0" b="0"/>
            <wp:wrapSquare wrapText="bothSides"/>
            <wp:docPr id="10" name="Рисунок 10" descr="http://www.erono.ru/upload/medialibrary/bc3/jocd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rono.ru/upload/medialibrary/bc3/jocdt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Бусы.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Закреплять знания детей о геометрических фигурах, цвете.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цветная нить для бус.</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Выложите перед </w:t>
      </w:r>
      <w:proofErr w:type="gramStart"/>
      <w:r w:rsidRPr="004D4785">
        <w:rPr>
          <w:rFonts w:ascii="Times New Roman" w:eastAsia="Times New Roman" w:hAnsi="Times New Roman" w:cs="Times New Roman"/>
          <w:color w:val="181818"/>
          <w:sz w:val="28"/>
          <w:szCs w:val="28"/>
          <w:lang w:eastAsia="ru-RU"/>
        </w:rPr>
        <w:t>ребенком  ряд</w:t>
      </w:r>
      <w:proofErr w:type="gramEnd"/>
      <w:r w:rsidRPr="004D4785">
        <w:rPr>
          <w:rFonts w:ascii="Times New Roman" w:eastAsia="Times New Roman" w:hAnsi="Times New Roman" w:cs="Times New Roman"/>
          <w:color w:val="181818"/>
          <w:sz w:val="28"/>
          <w:szCs w:val="28"/>
          <w:lang w:eastAsia="ru-RU"/>
        </w:rPr>
        <w:t xml:space="preserve"> фигур, чередуя их по цвету: красный, желтый, красный... (можно чередовать по форме, размеру и толщине). </w:t>
      </w:r>
      <w:proofErr w:type="gramStart"/>
      <w:r w:rsidRPr="004D4785">
        <w:rPr>
          <w:rFonts w:ascii="Times New Roman" w:eastAsia="Times New Roman" w:hAnsi="Times New Roman" w:cs="Times New Roman"/>
          <w:color w:val="181818"/>
          <w:sz w:val="28"/>
          <w:szCs w:val="28"/>
          <w:lang w:eastAsia="ru-RU"/>
        </w:rPr>
        <w:t>Предложите  сделать</w:t>
      </w:r>
      <w:proofErr w:type="gramEnd"/>
      <w:r w:rsidRPr="004D4785">
        <w:rPr>
          <w:rFonts w:ascii="Times New Roman" w:eastAsia="Times New Roman" w:hAnsi="Times New Roman" w:cs="Times New Roman"/>
          <w:color w:val="181818"/>
          <w:sz w:val="28"/>
          <w:szCs w:val="28"/>
          <w:lang w:eastAsia="ru-RU"/>
        </w:rPr>
        <w:t xml:space="preserve"> бусы, как эти. Продолжить ряд по образцу.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11.</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69504" behindDoc="0" locked="0" layoutInCell="1" allowOverlap="0" wp14:anchorId="30FD2595" wp14:editId="17B86F42">
            <wp:simplePos x="0" y="0"/>
            <wp:positionH relativeFrom="column">
              <wp:align>left</wp:align>
            </wp:positionH>
            <wp:positionV relativeFrom="line">
              <wp:posOffset>0</wp:posOffset>
            </wp:positionV>
            <wp:extent cx="2752725" cy="2057400"/>
            <wp:effectExtent l="0" t="0" r="9525" b="0"/>
            <wp:wrapSquare wrapText="bothSides"/>
            <wp:docPr id="11" name="Рисунок 11" descr="http://mama.neolove.ru/images/u/547d7359c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ma.neolove.ru/images/u/547d7359c34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Продолжи ряд</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Закреплять знания детей о геометрических фигурах, цвете, величине, толщине. Развивать мышление.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Выкладываем на </w:t>
      </w:r>
      <w:proofErr w:type="gramStart"/>
      <w:r w:rsidRPr="004D4785">
        <w:rPr>
          <w:rFonts w:ascii="Times New Roman" w:eastAsia="Times New Roman" w:hAnsi="Times New Roman" w:cs="Times New Roman"/>
          <w:color w:val="181818"/>
          <w:sz w:val="28"/>
          <w:szCs w:val="28"/>
          <w:lang w:eastAsia="ru-RU"/>
        </w:rPr>
        <w:t>столе  фигуры</w:t>
      </w:r>
      <w:proofErr w:type="gramEnd"/>
      <w:r w:rsidRPr="004D4785">
        <w:rPr>
          <w:rFonts w:ascii="Times New Roman" w:eastAsia="Times New Roman" w:hAnsi="Times New Roman" w:cs="Times New Roman"/>
          <w:color w:val="181818"/>
          <w:sz w:val="28"/>
          <w:szCs w:val="28"/>
          <w:lang w:eastAsia="ru-RU"/>
        </w:rPr>
        <w:t xml:space="preserve"> друг за другом так, чтобы каждая последующая отличалась от предыдущей всего одним признаком: цветом, формой, величиной, толщиной. Предложить ребенку составить свой ряд фигур, соблюдая правило.</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lastRenderedPageBreak/>
        <w:t>12.</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70528" behindDoc="0" locked="0" layoutInCell="1" allowOverlap="0" wp14:anchorId="7A979560" wp14:editId="139CBE01">
            <wp:simplePos x="0" y="0"/>
            <wp:positionH relativeFrom="column">
              <wp:align>left</wp:align>
            </wp:positionH>
            <wp:positionV relativeFrom="line">
              <wp:posOffset>0</wp:posOffset>
            </wp:positionV>
            <wp:extent cx="2657475" cy="1028700"/>
            <wp:effectExtent l="0" t="0" r="9525" b="0"/>
            <wp:wrapSquare wrapText="bothSides"/>
            <wp:docPr id="12" name="Рисунок 12" descr="https://im0-tub-ru.yandex.net/i?id=50da2acbdda4256587279dd0deef0292&amp;n=33&amp;h=215&amp;w=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ru.yandex.net/i?id=50da2acbdda4256587279dd0deef0292&amp;n=33&amp;h=215&amp;w=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Продолжи ряд 2.</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Закреплять знания детей о геометрических фигурах, цвете, величине, толщине. Развивать мышление.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Выкладываем на столе цепочку из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Игры и упражнения, предусматривающие действие заполнения таблиц</w:t>
      </w:r>
    </w:p>
    <w:p w:rsidR="004D4785" w:rsidRPr="004D4785" w:rsidRDefault="004D4785" w:rsidP="004D4785">
      <w:pPr>
        <w:shd w:val="clear" w:color="auto" w:fill="FFFFFF"/>
        <w:spacing w:before="225" w:after="225" w:line="240" w:lineRule="auto"/>
        <w:ind w:firstLine="709"/>
        <w:rPr>
          <w:rFonts w:ascii="Arial" w:eastAsia="Times New Roman" w:hAnsi="Arial" w:cs="Arial"/>
          <w:color w:val="181818"/>
          <w:sz w:val="21"/>
          <w:szCs w:val="21"/>
          <w:lang w:eastAsia="ru-RU"/>
        </w:rPr>
      </w:pPr>
      <w:r w:rsidRPr="004D4785">
        <w:rPr>
          <w:rFonts w:ascii="Arial" w:eastAsia="Times New Roman" w:hAnsi="Arial" w:cs="Arial"/>
          <w:b/>
          <w:bCs/>
          <w:color w:val="333333"/>
          <w:sz w:val="28"/>
          <w:szCs w:val="28"/>
          <w:lang w:eastAsia="ru-RU"/>
        </w:rPr>
        <w:t>13.</w:t>
      </w:r>
      <w:r w:rsidRPr="004D4785">
        <w:rPr>
          <w:rFonts w:ascii="Times New Roman" w:eastAsia="Times New Roman" w:hAnsi="Times New Roman" w:cs="Times New Roman"/>
          <w:b/>
          <w:bCs/>
          <w:color w:val="333333"/>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71552" behindDoc="0" locked="0" layoutInCell="1" allowOverlap="0" wp14:anchorId="244A7252" wp14:editId="68882504">
            <wp:simplePos x="0" y="0"/>
            <wp:positionH relativeFrom="column">
              <wp:align>left</wp:align>
            </wp:positionH>
            <wp:positionV relativeFrom="line">
              <wp:posOffset>0</wp:posOffset>
            </wp:positionV>
            <wp:extent cx="2990850" cy="2105025"/>
            <wp:effectExtent l="0" t="0" r="0" b="9525"/>
            <wp:wrapSquare wrapText="bothSides"/>
            <wp:docPr id="13" name="Рисунок 13" descr="http://mamazanuda.ru/wp-content/uploads/2016/01/denesh3358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mazanuda.ru/wp-content/uploads/2016/01/denesh335885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Arial" w:eastAsia="Times New Roman" w:hAnsi="Arial" w:cs="Arial"/>
          <w:b/>
          <w:bCs/>
          <w:color w:val="000000"/>
          <w:sz w:val="28"/>
          <w:szCs w:val="28"/>
          <w:lang w:eastAsia="ru-RU"/>
        </w:rPr>
        <w:t>Необычные фигуры.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развитие способности к анализу, абстрагированию; умения подбирать блоки, соответствующие образцу.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таблицы рисунков, блоки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1. Дети выкладывают блоки на таблицу с рисунком в соответствии с цветом и размером.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2. Перед детьми лежит таблица с рисунком, дети подбирают и выкладывают блоки соответствующего цвета и размера на стол.</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3. Дети рассматривают таблицу с рисунком 60 секунд, далее переворачивает таблицу и выкладывает по памяти рисунок.</w:t>
      </w:r>
    </w:p>
    <w:p w:rsidR="004D4785" w:rsidRPr="004D4785" w:rsidRDefault="004D4785" w:rsidP="004D4785">
      <w:pPr>
        <w:shd w:val="clear" w:color="auto" w:fill="FFFFFF"/>
        <w:spacing w:after="0" w:line="315" w:lineRule="atLeast"/>
        <w:ind w:left="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 </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14.</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 Заселим в домик.</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72576" behindDoc="0" locked="0" layoutInCell="1" allowOverlap="0" wp14:anchorId="571083BD" wp14:editId="62D56A39">
            <wp:simplePos x="0" y="0"/>
            <wp:positionH relativeFrom="column">
              <wp:align>left</wp:align>
            </wp:positionH>
            <wp:positionV relativeFrom="line">
              <wp:posOffset>0</wp:posOffset>
            </wp:positionV>
            <wp:extent cx="1771650" cy="2247900"/>
            <wp:effectExtent l="0" t="0" r="0" b="0"/>
            <wp:wrapSquare wrapText="bothSides"/>
            <wp:docPr id="14" name="Рисунок 14" descr="hello_html_m74427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74427de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w:t>
      </w:r>
      <w:proofErr w:type="gramStart"/>
      <w:r w:rsidRPr="004D4785">
        <w:rPr>
          <w:rFonts w:ascii="Times New Roman" w:eastAsia="Times New Roman" w:hAnsi="Times New Roman" w:cs="Times New Roman"/>
          <w:color w:val="181818"/>
          <w:sz w:val="28"/>
          <w:szCs w:val="28"/>
          <w:lang w:eastAsia="ru-RU"/>
        </w:rPr>
        <w:t>Развивать  умение</w:t>
      </w:r>
      <w:proofErr w:type="gramEnd"/>
      <w:r w:rsidRPr="004D4785">
        <w:rPr>
          <w:rFonts w:ascii="Times New Roman" w:eastAsia="Times New Roman" w:hAnsi="Times New Roman" w:cs="Times New Roman"/>
          <w:color w:val="181818"/>
          <w:sz w:val="28"/>
          <w:szCs w:val="28"/>
          <w:lang w:eastAsia="ru-RU"/>
        </w:rPr>
        <w:t xml:space="preserve"> анализировать, выделять свойства фигур, классифицировать.</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Комплект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таблицы с изображением домиков.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Ход </w:t>
      </w:r>
      <w:proofErr w:type="gramStart"/>
      <w:r w:rsidRPr="004D4785">
        <w:rPr>
          <w:rFonts w:ascii="Times New Roman" w:eastAsia="Times New Roman" w:hAnsi="Times New Roman" w:cs="Times New Roman"/>
          <w:color w:val="181818"/>
          <w:sz w:val="28"/>
          <w:szCs w:val="28"/>
          <w:lang w:eastAsia="ru-RU"/>
        </w:rPr>
        <w:t>игры:  Перед</w:t>
      </w:r>
      <w:proofErr w:type="gramEnd"/>
      <w:r w:rsidRPr="004D4785">
        <w:rPr>
          <w:rFonts w:ascii="Times New Roman" w:eastAsia="Times New Roman" w:hAnsi="Times New Roman" w:cs="Times New Roman"/>
          <w:color w:val="181818"/>
          <w:sz w:val="28"/>
          <w:szCs w:val="28"/>
          <w:lang w:eastAsia="ru-RU"/>
        </w:rPr>
        <w:t xml:space="preserve"> детьми таблица. Ребенку нужно помочь каждой фигуре попасть в свой домик, ориентируясь на знаки-указатели.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lastRenderedPageBreak/>
        <w:t>15.</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73600" behindDoc="0" locked="0" layoutInCell="1" allowOverlap="0" wp14:anchorId="2F9ABC3C" wp14:editId="0F2A7FE7">
            <wp:simplePos x="0" y="0"/>
            <wp:positionH relativeFrom="column">
              <wp:align>left</wp:align>
            </wp:positionH>
            <wp:positionV relativeFrom="line">
              <wp:posOffset>0</wp:posOffset>
            </wp:positionV>
            <wp:extent cx="2952750" cy="2057400"/>
            <wp:effectExtent l="0" t="0" r="0" b="0"/>
            <wp:wrapSquare wrapText="bothSides"/>
            <wp:docPr id="15" name="Рисунок 15" descr="http://www.shag.com.ua/vityagi-z-odnogo-z-batekivsekih-forumiv/7512_html_3b480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hag.com.ua/vityagi-z-odnogo-z-batekivsekih-forumiv/7512_html_3b48035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Автотрасса.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Дидактическая задача: развитие умений выделять свойства в предметах, абстрагировать эти свойства от других, следовать определенным правилам при решении практических задач, самостоятельно составлять алгоритм простейших действий (линейный алгоритм).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Материл: таблицы с правилами построения дорог, блоки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1. Перед детьми - таблица, на полу - блоки. Игровая задача: построить дорожки для пешеходов и автомобилей в городе.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Правила построения дорожек записаны в таблице.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 ней стрелки показывают, какой за каким по цвету блок должен идти. Дети разбирают правило: за красным блоком стоит жёлтый, за жёлтым - синий, за синим - жёлтый, за жёлтым - красный и т. д. Решают, с какого блока начнут дорожку, и строят её. Блоки выкладывают по очереди. Каждый ребенок подходит к блокам, выбирает нужный и прикладывает его к дорожке. Тот, кто заметил ошибку, говорит “стоп” и исправляет её.</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Упражнение можно организовывать по-разному: все дети строят одну дорожку; все участники разбиваются на пары, и каждая пара строит свою дорожку; каждый ребенок строит отдельную дорожку.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2. Для выкладывания дорожек, используются правила, которые требуют ориентировки на два свойства блоков.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3. Дети строят дорожки по правилам, которые требуют учета трех свойств - цвета, размера, формы.</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Игры и упражнения, предусматривающие действие построения логического древа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16.</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На свою веточку.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lastRenderedPageBreak/>
        <w:drawing>
          <wp:anchor distT="0" distB="0" distL="114300" distR="114300" simplePos="0" relativeHeight="251674624" behindDoc="0" locked="0" layoutInCell="1" allowOverlap="0" wp14:anchorId="5E3403B7" wp14:editId="7327AB99">
            <wp:simplePos x="0" y="0"/>
            <wp:positionH relativeFrom="column">
              <wp:align>left</wp:align>
            </wp:positionH>
            <wp:positionV relativeFrom="line">
              <wp:posOffset>0</wp:posOffset>
            </wp:positionV>
            <wp:extent cx="3714750" cy="2714625"/>
            <wp:effectExtent l="0" t="0" r="0" b="9525"/>
            <wp:wrapSquare wrapText="bothSides"/>
            <wp:docPr id="16" name="Рисунок 16" descr="hello_html_68c66d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68c66d1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Развивать умение анализировать, выделять свойства фигур, классифицировать фигуры по нескольким признакам.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Материал: Комплект из 24 фигур (четыре формы, три цвета, две величины). Каждая фигура - носитель трех важных свойств: формы, цвета, величины, и в соответствии с этим название фигуры состоит из названия трех свойств: красный, большой прямоугольник; желтый, маленький круг; зеленый, большой квадрат и т. п.</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Ход игры: 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у которой изображен прямоугольник. </w:t>
      </w:r>
      <w:proofErr w:type="gramStart"/>
      <w:r w:rsidRPr="004D4785">
        <w:rPr>
          <w:rFonts w:ascii="Times New Roman" w:eastAsia="Times New Roman" w:hAnsi="Times New Roman" w:cs="Times New Roman"/>
          <w:color w:val="181818"/>
          <w:sz w:val="28"/>
          <w:szCs w:val="28"/>
          <w:lang w:eastAsia="ru-RU"/>
        </w:rPr>
        <w:t>Дошли  до</w:t>
      </w:r>
      <w:proofErr w:type="gramEnd"/>
      <w:r w:rsidRPr="004D4785">
        <w:rPr>
          <w:rFonts w:ascii="Times New Roman" w:eastAsia="Times New Roman" w:hAnsi="Times New Roman" w:cs="Times New Roman"/>
          <w:color w:val="181818"/>
          <w:sz w:val="28"/>
          <w:szCs w:val="28"/>
          <w:lang w:eastAsia="ru-RU"/>
        </w:rPr>
        <w:t xml:space="preserve">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Аналогично проводиться игра со следующим рисунком.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17.</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75648" behindDoc="0" locked="0" layoutInCell="1" allowOverlap="0" wp14:anchorId="0C7F6CFC" wp14:editId="0110163B">
            <wp:simplePos x="0" y="0"/>
            <wp:positionH relativeFrom="column">
              <wp:align>left</wp:align>
            </wp:positionH>
            <wp:positionV relativeFrom="line">
              <wp:posOffset>0</wp:posOffset>
            </wp:positionV>
            <wp:extent cx="2733675" cy="3476625"/>
            <wp:effectExtent l="0" t="0" r="9525" b="9525"/>
            <wp:wrapSquare wrapText="bothSides"/>
            <wp:docPr id="17" name="Рисунок 17" descr="http://efimova.lmn.su/images/metod_kopilka/chudo-der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fimova.lmn.su/images/metod_kopilka/chudo-derev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675"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Чудо дерево.</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Развитие умение классифицировать блоки по трем признакам и умение выделять основные признаки. Развивать логическое и образное мышление.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Дерево с ветками без листьев, карточки с символами свойств или логические кубики (кроме цифр), блоки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Дополнительный материал: </w:t>
      </w:r>
      <w:proofErr w:type="spellStart"/>
      <w:r w:rsidRPr="004D4785">
        <w:rPr>
          <w:rFonts w:ascii="Times New Roman" w:eastAsia="Times New Roman" w:hAnsi="Times New Roman" w:cs="Times New Roman"/>
          <w:color w:val="181818"/>
          <w:sz w:val="28"/>
          <w:szCs w:val="28"/>
          <w:lang w:eastAsia="ru-RU"/>
        </w:rPr>
        <w:t>К.Чуковский</w:t>
      </w:r>
      <w:proofErr w:type="spellEnd"/>
      <w:r w:rsidRPr="004D4785">
        <w:rPr>
          <w:rFonts w:ascii="Times New Roman" w:eastAsia="Times New Roman" w:hAnsi="Times New Roman" w:cs="Times New Roman"/>
          <w:color w:val="181818"/>
          <w:sz w:val="28"/>
          <w:szCs w:val="28"/>
          <w:lang w:eastAsia="ru-RU"/>
        </w:rPr>
        <w:t xml:space="preserve"> «Чудо-древо».</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Ход игры: Воспитатель предлагает украсить волшебное дерево в зависимости от темы и времени года, на </w:t>
      </w:r>
      <w:r w:rsidRPr="004D4785">
        <w:rPr>
          <w:rFonts w:ascii="Times New Roman" w:eastAsia="Times New Roman" w:hAnsi="Times New Roman" w:cs="Times New Roman"/>
          <w:color w:val="181818"/>
          <w:sz w:val="28"/>
          <w:szCs w:val="28"/>
          <w:lang w:eastAsia="ru-RU"/>
        </w:rPr>
        <w:lastRenderedPageBreak/>
        <w:t xml:space="preserve">котором вместо листьев может быть что угодно, как в сказке </w:t>
      </w:r>
      <w:proofErr w:type="spellStart"/>
      <w:r w:rsidRPr="004D4785">
        <w:rPr>
          <w:rFonts w:ascii="Times New Roman" w:eastAsia="Times New Roman" w:hAnsi="Times New Roman" w:cs="Times New Roman"/>
          <w:color w:val="181818"/>
          <w:sz w:val="28"/>
          <w:szCs w:val="28"/>
          <w:lang w:eastAsia="ru-RU"/>
        </w:rPr>
        <w:t>К.Чуковский</w:t>
      </w:r>
      <w:proofErr w:type="spellEnd"/>
      <w:r w:rsidRPr="004D4785">
        <w:rPr>
          <w:rFonts w:ascii="Times New Roman" w:eastAsia="Times New Roman" w:hAnsi="Times New Roman" w:cs="Times New Roman"/>
          <w:color w:val="181818"/>
          <w:sz w:val="28"/>
          <w:szCs w:val="28"/>
          <w:lang w:eastAsia="ru-RU"/>
        </w:rPr>
        <w:t xml:space="preserve"> «Чудо-древо».</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Вариант 1. Дети могут подбрасывать логические кубики и определять цвет, размер, фору, толщину фигур.</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Вариант 2. На каждой ветке условия разной степени сложности. Ребёнок сам выбирает ветку, которую будет украшать.</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Уровень сложности: определяется количеством свойств на каждой ветке (цвет, форма, размер, толщина).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18.</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Волшебное дерево.</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76672" behindDoc="0" locked="0" layoutInCell="1" allowOverlap="0" wp14:anchorId="0F84A96F" wp14:editId="7545D1F0">
            <wp:simplePos x="0" y="0"/>
            <wp:positionH relativeFrom="column">
              <wp:align>left</wp:align>
            </wp:positionH>
            <wp:positionV relativeFrom="line">
              <wp:posOffset>0</wp:posOffset>
            </wp:positionV>
            <wp:extent cx="2886075" cy="1704975"/>
            <wp:effectExtent l="0" t="0" r="9525" b="9525"/>
            <wp:wrapSquare wrapText="bothSides"/>
            <wp:docPr id="18" name="Рисунок 18" descr="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0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 xml:space="preserve">Дидактическая задача: </w:t>
      </w:r>
      <w:proofErr w:type="gramStart"/>
      <w:r w:rsidRPr="004D4785">
        <w:rPr>
          <w:rFonts w:ascii="Times New Roman" w:eastAsia="Times New Roman" w:hAnsi="Times New Roman" w:cs="Times New Roman"/>
          <w:color w:val="181818"/>
          <w:sz w:val="28"/>
          <w:szCs w:val="28"/>
          <w:lang w:eastAsia="ru-RU"/>
        </w:rPr>
        <w:t>Развитие  умение</w:t>
      </w:r>
      <w:proofErr w:type="gramEnd"/>
      <w:r w:rsidRPr="004D4785">
        <w:rPr>
          <w:rFonts w:ascii="Times New Roman" w:eastAsia="Times New Roman" w:hAnsi="Times New Roman" w:cs="Times New Roman"/>
          <w:color w:val="181818"/>
          <w:sz w:val="28"/>
          <w:szCs w:val="28"/>
          <w:lang w:eastAsia="ru-RU"/>
        </w:rPr>
        <w:t xml:space="preserve"> классифицировать блоки по трем признакам и имение выделять основные признаки. Развивать логическое и образное мышление.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Материал: Дерево с ветками без листьев, обозначен цвет веток, на ветках изображены символы фигур – листьев, набор блоков.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 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«листики» на ветках.</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Игры и упражнения, предусматривающие действие выполнения алгоритмов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19.</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Архитекторы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развитие умения выявлять и абстрагировать свойства; умение «читать схему»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Алгоритмы № 1, № 2;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Детям предлагается разработать </w:t>
      </w:r>
      <w:hyperlink r:id="rId23" w:tgtFrame="_blank" w:history="1">
        <w:r w:rsidRPr="004D4785">
          <w:rPr>
            <w:rFonts w:ascii="Times New Roman" w:eastAsia="Times New Roman" w:hAnsi="Times New Roman" w:cs="Times New Roman"/>
            <w:color w:val="000000"/>
            <w:sz w:val="28"/>
            <w:szCs w:val="28"/>
            <w:u w:val="single"/>
            <w:lang w:eastAsia="ru-RU"/>
          </w:rPr>
          <w:t>проект</w:t>
        </w:r>
      </w:hyperlink>
      <w:r w:rsidRPr="004D4785">
        <w:rPr>
          <w:rFonts w:ascii="Times New Roman" w:eastAsia="Times New Roman" w:hAnsi="Times New Roman" w:cs="Times New Roman"/>
          <w:color w:val="181818"/>
          <w:sz w:val="28"/>
          <w:szCs w:val="28"/>
          <w:lang w:eastAsia="ru-RU"/>
        </w:rPr>
        <w:t> детской площадки</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выбрать необходимый </w:t>
      </w:r>
      <w:hyperlink r:id="rId24" w:tgtFrame="_blank" w:tooltip="Строительные материалы (портал Pandia.org)" w:history="1">
        <w:r w:rsidRPr="004D4785">
          <w:rPr>
            <w:rFonts w:ascii="Times New Roman" w:eastAsia="Times New Roman" w:hAnsi="Times New Roman" w:cs="Times New Roman"/>
            <w:color w:val="000000"/>
            <w:sz w:val="28"/>
            <w:szCs w:val="28"/>
            <w:u w:val="single"/>
            <w:lang w:eastAsia="ru-RU"/>
          </w:rPr>
          <w:t>строительный материал</w:t>
        </w:r>
      </w:hyperlink>
      <w:r w:rsidRPr="004D4785">
        <w:rPr>
          <w:rFonts w:ascii="Times New Roman" w:eastAsia="Times New Roman" w:hAnsi="Times New Roman" w:cs="Times New Roman"/>
          <w:color w:val="181818"/>
          <w:sz w:val="28"/>
          <w:szCs w:val="28"/>
          <w:lang w:eastAsia="ru-RU"/>
        </w:rPr>
        <w:t>;</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построить объекты детской площадки.</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Выбор строительного материала в строгом соответствии с правилами (по алгоритму №1 или по алгоритму № 2).</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lastRenderedPageBreak/>
        <w:drawing>
          <wp:anchor distT="0" distB="0" distL="0" distR="0" simplePos="0" relativeHeight="251677696" behindDoc="0" locked="0" layoutInCell="1" allowOverlap="0" wp14:anchorId="6F64CF67" wp14:editId="7588A7F3">
            <wp:simplePos x="0" y="0"/>
            <wp:positionH relativeFrom="column">
              <wp:align>left</wp:align>
            </wp:positionH>
            <wp:positionV relativeFrom="line">
              <wp:posOffset>0</wp:posOffset>
            </wp:positionV>
            <wp:extent cx="3019425" cy="1781175"/>
            <wp:effectExtent l="0" t="0" r="9525" b="9525"/>
            <wp:wrapSquare wrapText="bothSides"/>
            <wp:docPr id="19" name="Рисунок 19" descr="http://pandia.ru/text/79/034/images/image00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ndia.ru/text/79/034/images/image007_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942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Как выбрать строительный материал?</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Давайте вместе сделаем это, пользуясь алгоритмом № 1.</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Берем любой блок. Пусть это будет, например, синий большой толстый треугольный блок. Слово</w:t>
      </w:r>
      <w:r w:rsidRPr="004D4785">
        <w:rPr>
          <w:rFonts w:ascii="Times New Roman" w:eastAsia="Times New Roman" w:hAnsi="Times New Roman" w:cs="Times New Roman"/>
          <w:color w:val="181818"/>
          <w:sz w:val="28"/>
          <w:szCs w:val="28"/>
          <w:lang w:eastAsia="ru-RU"/>
        </w:rPr>
        <w:br/>
        <w:t xml:space="preserve">"начало" подсказывает нам откуда начинать путь (движение по блок схеме). В ромбе вопрос: "красный наш блок?" - Нет. Двигаемся вправо. Во втором ромбе </w:t>
      </w:r>
      <w:proofErr w:type="gramStart"/>
      <w:r w:rsidRPr="004D4785">
        <w:rPr>
          <w:rFonts w:ascii="Times New Roman" w:eastAsia="Times New Roman" w:hAnsi="Times New Roman" w:cs="Times New Roman"/>
          <w:color w:val="181818"/>
          <w:sz w:val="28"/>
          <w:szCs w:val="28"/>
          <w:lang w:eastAsia="ru-RU"/>
        </w:rPr>
        <w:t>вопрос:  "</w:t>
      </w:r>
      <w:proofErr w:type="gramEnd"/>
      <w:r w:rsidRPr="004D4785">
        <w:rPr>
          <w:rFonts w:ascii="Times New Roman" w:eastAsia="Times New Roman" w:hAnsi="Times New Roman" w:cs="Times New Roman"/>
          <w:color w:val="181818"/>
          <w:sz w:val="28"/>
          <w:szCs w:val="28"/>
          <w:lang w:eastAsia="ru-RU"/>
        </w:rPr>
        <w:t>круглый наш блок?" – Нет. И попадаем на конец блок-схемы. Наш блок может быть использован при строительстве.</w:t>
      </w:r>
      <w:r w:rsidRPr="004D4785">
        <w:rPr>
          <w:rFonts w:ascii="Times New Roman" w:eastAsia="Times New Roman" w:hAnsi="Times New Roman" w:cs="Times New Roman"/>
          <w:color w:val="181818"/>
          <w:sz w:val="28"/>
          <w:szCs w:val="28"/>
          <w:lang w:eastAsia="ru-RU"/>
        </w:rPr>
        <w:br/>
        <w:t>Возьмем красный большой тонкий круглый блок. На вопрос "красный?" Отвечаем "да" и двигаемся влево. По правилу красный цвет меняем на синий и уже с синим блоком возвращаемся к началу. На вопрос</w:t>
      </w:r>
      <w:r w:rsidRPr="004D4785">
        <w:rPr>
          <w:rFonts w:ascii="Times New Roman" w:eastAsia="Times New Roman" w:hAnsi="Times New Roman" w:cs="Times New Roman"/>
          <w:color w:val="181818"/>
          <w:sz w:val="28"/>
          <w:szCs w:val="28"/>
          <w:lang w:eastAsia="ru-RU"/>
        </w:rPr>
        <w:br/>
        <w:t>"красный?" Отвечаем "нет" и двигаемся вправо. На вопрос "круглый?" Отвечаем "да" и затем изменим круглую форму на квадратную. Таким образом к концу наш блок будет синим квадратным большим тонким. Таким образом весь наш строительный материал будет, не красным и не круглым (размер и толщина роли не играют). Можно приступать к строительству. Приветствуются самые смелые проекты.</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Самые смелые могут приступать к более сложному выбору материала, </w:t>
      </w:r>
      <w:r w:rsidRPr="004D4785">
        <w:rPr>
          <w:rFonts w:ascii="Arial" w:eastAsia="Times New Roman" w:hAnsi="Arial" w:cs="Arial"/>
          <w:noProof/>
          <w:color w:val="181818"/>
          <w:sz w:val="21"/>
          <w:szCs w:val="21"/>
          <w:lang w:eastAsia="ru-RU"/>
        </w:rPr>
        <w:drawing>
          <wp:anchor distT="0" distB="0" distL="0" distR="0" simplePos="0" relativeHeight="251678720" behindDoc="0" locked="0" layoutInCell="1" allowOverlap="0" wp14:anchorId="09759895" wp14:editId="75FA353C">
            <wp:simplePos x="0" y="0"/>
            <wp:positionH relativeFrom="column">
              <wp:align>left</wp:align>
            </wp:positionH>
            <wp:positionV relativeFrom="line">
              <wp:posOffset>0</wp:posOffset>
            </wp:positionV>
            <wp:extent cx="3181350" cy="1685925"/>
            <wp:effectExtent l="0" t="0" r="0" b="9525"/>
            <wp:wrapSquare wrapText="bothSides"/>
            <wp:docPr id="20" name="Рисунок 20" descr="http://pandia.ru/text/79/034/images/image00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ndia.ru/text/79/034/images/image008_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813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используя алгоритм № 2.</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20"/>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20.</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Радист.</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Дидактическая </w:t>
      </w:r>
      <w:proofErr w:type="gramStart"/>
      <w:r w:rsidRPr="004D4785">
        <w:rPr>
          <w:rFonts w:ascii="Times New Roman" w:eastAsia="Times New Roman" w:hAnsi="Times New Roman" w:cs="Times New Roman"/>
          <w:color w:val="181818"/>
          <w:sz w:val="28"/>
          <w:szCs w:val="28"/>
          <w:lang w:eastAsia="ru-RU"/>
        </w:rPr>
        <w:t>задача:  учить</w:t>
      </w:r>
      <w:proofErr w:type="gramEnd"/>
      <w:r w:rsidRPr="004D4785">
        <w:rPr>
          <w:rFonts w:ascii="Times New Roman" w:eastAsia="Times New Roman" w:hAnsi="Times New Roman" w:cs="Times New Roman"/>
          <w:color w:val="181818"/>
          <w:sz w:val="28"/>
          <w:szCs w:val="28"/>
          <w:lang w:eastAsia="ru-RU"/>
        </w:rPr>
        <w:t xml:space="preserve"> детей самостоятельно составлять алгоритм простейших действий (линейный алгоритм). Кодировать и декодировать информацию о геометрических фигурах.</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79744" behindDoc="0" locked="0" layoutInCell="1" allowOverlap="0" wp14:anchorId="7F6B50D6" wp14:editId="35189459">
            <wp:simplePos x="0" y="0"/>
            <wp:positionH relativeFrom="column">
              <wp:align>left</wp:align>
            </wp:positionH>
            <wp:positionV relativeFrom="line">
              <wp:posOffset>0</wp:posOffset>
            </wp:positionV>
            <wp:extent cx="3381375" cy="2105025"/>
            <wp:effectExtent l="0" t="0" r="9525" b="9525"/>
            <wp:wrapSquare wrapText="bothSides"/>
            <wp:docPr id="21" name="Рисунок 21" descr="http://dszasechnoe.ru/media/fckeditor_stor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zasechnoe.ru/media/fckeditor_storage/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813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 Материал: набор логических блоков, таблицы с алгоритмами (правилами, информацией, набор карточек символов.)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 1 вариант: детям предлагается шифр – таблица. </w:t>
      </w:r>
      <w:r w:rsidRPr="004D4785">
        <w:rPr>
          <w:rFonts w:ascii="Times New Roman" w:eastAsia="Times New Roman" w:hAnsi="Times New Roman" w:cs="Times New Roman"/>
          <w:color w:val="181818"/>
          <w:sz w:val="28"/>
          <w:szCs w:val="28"/>
          <w:lang w:eastAsia="ru-RU"/>
        </w:rPr>
        <w:lastRenderedPageBreak/>
        <w:t xml:space="preserve">Необходимо расшифровать ее и </w:t>
      </w:r>
      <w:proofErr w:type="gramStart"/>
      <w:r w:rsidRPr="004D4785">
        <w:rPr>
          <w:rFonts w:ascii="Times New Roman" w:eastAsia="Times New Roman" w:hAnsi="Times New Roman" w:cs="Times New Roman"/>
          <w:color w:val="181818"/>
          <w:sz w:val="28"/>
          <w:szCs w:val="28"/>
          <w:lang w:eastAsia="ru-RU"/>
        </w:rPr>
        <w:t>найти  нужную</w:t>
      </w:r>
      <w:proofErr w:type="gramEnd"/>
      <w:r w:rsidRPr="004D4785">
        <w:rPr>
          <w:rFonts w:ascii="Times New Roman" w:eastAsia="Times New Roman" w:hAnsi="Times New Roman" w:cs="Times New Roman"/>
          <w:color w:val="181818"/>
          <w:sz w:val="28"/>
          <w:szCs w:val="28"/>
          <w:lang w:eastAsia="ru-RU"/>
        </w:rPr>
        <w:t xml:space="preserve"> геометрическую фигуру.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80768" behindDoc="0" locked="0" layoutInCell="1" allowOverlap="0" wp14:anchorId="5309113C" wp14:editId="38B775C5">
            <wp:simplePos x="0" y="0"/>
            <wp:positionH relativeFrom="column">
              <wp:align>left</wp:align>
            </wp:positionH>
            <wp:positionV relativeFrom="line">
              <wp:posOffset>0</wp:posOffset>
            </wp:positionV>
            <wp:extent cx="2800350" cy="2076450"/>
            <wp:effectExtent l="0" t="0" r="0" b="0"/>
            <wp:wrapSquare wrapText="bothSides"/>
            <wp:docPr id="22" name="Рисунок 22" descr="http://img.labirint.ru/images/comments_pic/0835/04labdu6s121981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labirint.ru/images/comments_pic/0835/04labdu6s121981513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03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 2 вариант: детям показывается фигура. Задание: составить шифр этой фигуры с помощью карточек символов.</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21.</w:t>
      </w:r>
      <w:r w:rsidRPr="004D4785">
        <w:rPr>
          <w:rFonts w:ascii="Times New Roman" w:eastAsia="Times New Roman" w:hAnsi="Times New Roman" w:cs="Times New Roman"/>
          <w:b/>
          <w:bCs/>
          <w:color w:val="181818"/>
          <w:sz w:val="14"/>
          <w:szCs w:val="14"/>
          <w:lang w:eastAsia="ru-RU"/>
        </w:rPr>
        <w:t>            </w:t>
      </w:r>
      <w:r w:rsidRPr="004D4785">
        <w:rPr>
          <w:rFonts w:ascii="Times New Roman" w:eastAsia="Times New Roman" w:hAnsi="Times New Roman" w:cs="Times New Roman"/>
          <w:b/>
          <w:bCs/>
          <w:color w:val="181818"/>
          <w:sz w:val="28"/>
          <w:szCs w:val="28"/>
          <w:lang w:eastAsia="ru-RU"/>
        </w:rPr>
        <w:t>Логический поезд.</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Arial" w:eastAsia="Times New Roman" w:hAnsi="Arial" w:cs="Arial"/>
          <w:noProof/>
          <w:color w:val="181818"/>
          <w:sz w:val="21"/>
          <w:szCs w:val="21"/>
          <w:lang w:eastAsia="ru-RU"/>
        </w:rPr>
        <w:drawing>
          <wp:anchor distT="0" distB="0" distL="114300" distR="114300" simplePos="0" relativeHeight="251681792" behindDoc="0" locked="0" layoutInCell="1" allowOverlap="0" wp14:anchorId="1DE70F6E" wp14:editId="458C154C">
            <wp:simplePos x="0" y="0"/>
            <wp:positionH relativeFrom="column">
              <wp:align>left</wp:align>
            </wp:positionH>
            <wp:positionV relativeFrom="line">
              <wp:posOffset>0</wp:posOffset>
            </wp:positionV>
            <wp:extent cx="2714625" cy="1943100"/>
            <wp:effectExtent l="0" t="0" r="9525" b="0"/>
            <wp:wrapSquare wrapText="bothSides"/>
            <wp:docPr id="23" name="Рисунок 23" descr="http://ten2x5.narod.ru/gam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n2x5.narod.ru/game/d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color w:val="181818"/>
          <w:sz w:val="28"/>
          <w:szCs w:val="28"/>
          <w:lang w:eastAsia="ru-RU"/>
        </w:rPr>
        <w:t>Дидактическая задача: развитие способности к логическим действиям и операциям; умение декодировать (расшифровывать) информацию, изображенную на карточке; умение видоизменять свойства предметов в соответствии со схемой, изображенной на карточке; умение действовать последовательно, в строгом соответствии с правилами.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Три паровоза разного цвета (синий, желтый, красный), на каждом поезде его номер: 1 2 3 4, 5 6 7 8, 9 10 11 12; 4 вагона; карточки с символами изменения свойств, карточки с изображением отношений между числами; комплекты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xml:space="preserve"> или логических фигур.</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вся группа.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Педагог, а затем сами дети раскладывают игровой материал: поезда, вагончики, над каждым вагончиком кладут карточку с символом изменения свойств (карточка выбирается произвольно), также раскладываются карточки с числовыми соотношениями. Наш грузовой поезд необычный, логический. Грузы, которые он везет, перезагружаются из вагона в вагон. В каждом вагоне с ними происходят изменения в соответствии с правилами, изображенными на карточке над вагоном.</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Последовательность действий.</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 xml:space="preserve">Распределение команд по поездам. Каждый ребенок берет карточку с числовыми соотношениями, например, находит число </w:t>
      </w:r>
      <w:proofErr w:type="gramStart"/>
      <w:r w:rsidRPr="004D4785">
        <w:rPr>
          <w:rFonts w:ascii="Times New Roman" w:eastAsia="Times New Roman" w:hAnsi="Times New Roman" w:cs="Times New Roman"/>
          <w:color w:val="181818"/>
          <w:sz w:val="28"/>
          <w:szCs w:val="28"/>
          <w:lang w:eastAsia="ru-RU"/>
        </w:rPr>
        <w:t>3 ,</w:t>
      </w:r>
      <w:proofErr w:type="gramEnd"/>
      <w:r w:rsidRPr="004D4785">
        <w:rPr>
          <w:rFonts w:ascii="Times New Roman" w:eastAsia="Times New Roman" w:hAnsi="Times New Roman" w:cs="Times New Roman"/>
          <w:color w:val="181818"/>
          <w:sz w:val="28"/>
          <w:szCs w:val="28"/>
          <w:lang w:eastAsia="ru-RU"/>
        </w:rPr>
        <w:t xml:space="preserve"> значит его груз «поедет» в желтом поезде («3» входит в номер этого поезда 1 2 3 4). Таким образом, все дети распределяются на три команды (везут грузы в желтом, синем и красном поездах).</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 xml:space="preserve">Перевозка груза. Свой груз надо провезти по всем вагонам в соответствии с правилами (изменение свойств по часовой стрелке). Например, в желтом вагоне едет логическая фигура: большой красный треугольник, в первом вагоне (от головы поезда он изменит величину и станет маленьким красным треугольником), во втором вагоне после изменения цвета, он станет маленьким желтым треугольником, в третьем вагоне изменится его форма он </w:t>
      </w:r>
      <w:r w:rsidRPr="004D4785">
        <w:rPr>
          <w:rFonts w:ascii="Times New Roman" w:eastAsia="Times New Roman" w:hAnsi="Times New Roman" w:cs="Times New Roman"/>
          <w:color w:val="181818"/>
          <w:sz w:val="28"/>
          <w:szCs w:val="28"/>
          <w:lang w:eastAsia="ru-RU"/>
        </w:rPr>
        <w:lastRenderedPageBreak/>
        <w:t>станет маленьким желтым прямоугольником, в последнем четвертом вагоне повторное изменение цвета - наш груз маленький синий прямоугольник.</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Положить груз, с которым начинаем путешествие слева от поезда, груз, побывавший во всех вагонах справа от последнего вагона. Таким образом, слева от поезда мы положим большой красный треугольник, справа от последнего вагона маленький синий прямоугольник. Все дети команды участвуют вместе с воспитателем в проверке правильности выполнения задания.</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Взять следующий груз, произвести с ним те же действия. Выигрывает команда, подготовившая к перевозке большее количество груза.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Wingdings" w:eastAsia="Times New Roman" w:hAnsi="Wingdings"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Один из вариантов дальнейшего развития игры: выбор пункта отправки и назначения груза (постройки объектов и т. д.) Оформление сопроводительных документов для груза (количество, вид, шифрование свойств). В период освоения игры первоначальное количество вагонов 1 - 2, затем количество вагонов увеличивается до четырех. Изменение расположения карточек со свойствами над вагонами позволят проводить эту игру многократно (при желании и интересе детей).</w:t>
      </w:r>
    </w:p>
    <w:p w:rsidR="004D4785" w:rsidRPr="004D4785" w:rsidRDefault="004D4785" w:rsidP="004D4785">
      <w:pPr>
        <w:shd w:val="clear" w:color="auto" w:fill="FFFFFF"/>
        <w:spacing w:after="0" w:line="315" w:lineRule="atLeast"/>
        <w:ind w:firstLine="709"/>
        <w:jc w:val="center"/>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Игры и упражнения, предусматривающие действие отрицания</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22.</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82816" behindDoc="0" locked="0" layoutInCell="1" allowOverlap="0" wp14:anchorId="4447A044" wp14:editId="57B15AB9">
            <wp:simplePos x="0" y="0"/>
            <wp:positionH relativeFrom="column">
              <wp:align>left</wp:align>
            </wp:positionH>
            <wp:positionV relativeFrom="line">
              <wp:posOffset>0</wp:posOffset>
            </wp:positionV>
            <wp:extent cx="2695575" cy="1962150"/>
            <wp:effectExtent l="0" t="0" r="9525" b="0"/>
            <wp:wrapSquare wrapText="bothSides"/>
            <wp:docPr id="24" name="Рисунок 24" descr="https://www.igromagazin.ru/img/offers_imgs/166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igromagazin.ru/img/offers_imgs/16626-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55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Отрицание цвета.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умение детей подбирать фигуры по инструкции, пользуясь символикой отрицания цвета.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xml:space="preserve">, </w:t>
      </w:r>
      <w:proofErr w:type="gramStart"/>
      <w:r w:rsidRPr="004D4785">
        <w:rPr>
          <w:rFonts w:ascii="Times New Roman" w:eastAsia="Times New Roman" w:hAnsi="Times New Roman" w:cs="Times New Roman"/>
          <w:color w:val="181818"/>
          <w:sz w:val="28"/>
          <w:szCs w:val="28"/>
          <w:lang w:eastAsia="ru-RU"/>
        </w:rPr>
        <w:t>карточки</w:t>
      </w:r>
      <w:proofErr w:type="gramEnd"/>
      <w:r w:rsidRPr="004D4785">
        <w:rPr>
          <w:rFonts w:ascii="Times New Roman" w:eastAsia="Times New Roman" w:hAnsi="Times New Roman" w:cs="Times New Roman"/>
          <w:color w:val="181818"/>
          <w:sz w:val="28"/>
          <w:szCs w:val="28"/>
          <w:lang w:eastAsia="ru-RU"/>
        </w:rPr>
        <w:t xml:space="preserve"> обозначающие отрицание цвета, игрушка зайца, коробка.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1 – 4.</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 гости к детям приходит зайчик, у него в лапках коробка, в которой лежат карточки, обозначающие цвет, форму, размет, толщину, но все они перечеркнуты. Зайчик не может понять, почему они перечеркнуты.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Упражнения на закрепление: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«Покажи фигуру»: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красную и не синюю;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синюю и не желтую;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желтую и не красную;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прямоугольную, не синюю и не красную;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треугольную, не желтую и не красную;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квадратную, большую, не желтую и не синюю;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прямоугольную, маленькую, не красную и не желтую;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треугольную, тонкую, не синюю и не желтую;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круглую, толстую, не синюю и не красную.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lastRenderedPageBreak/>
        <w:t>23.</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83840" behindDoc="0" locked="0" layoutInCell="1" allowOverlap="0" wp14:anchorId="0ADC181D" wp14:editId="123B1525">
            <wp:simplePos x="0" y="0"/>
            <wp:positionH relativeFrom="column">
              <wp:align>left</wp:align>
            </wp:positionH>
            <wp:positionV relativeFrom="line">
              <wp:posOffset>0</wp:posOffset>
            </wp:positionV>
            <wp:extent cx="1628775" cy="2400300"/>
            <wp:effectExtent l="0" t="0" r="9525" b="0"/>
            <wp:wrapSquare wrapText="bothSides"/>
            <wp:docPr id="25" name="Рисунок 25" descr="http://img.labirint.ru/images/comments_pic/0835/03labdu6s121981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labirint.ru/images/comments_pic/0835/03labdu6s121981513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87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Отрицание формы.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Дидактическая </w:t>
      </w:r>
      <w:proofErr w:type="gramStart"/>
      <w:r w:rsidRPr="004D4785">
        <w:rPr>
          <w:rFonts w:ascii="Times New Roman" w:eastAsia="Times New Roman" w:hAnsi="Times New Roman" w:cs="Times New Roman"/>
          <w:color w:val="181818"/>
          <w:sz w:val="28"/>
          <w:szCs w:val="28"/>
          <w:lang w:eastAsia="ru-RU"/>
        </w:rPr>
        <w:t>задача:  умение</w:t>
      </w:r>
      <w:proofErr w:type="gramEnd"/>
      <w:r w:rsidRPr="004D4785">
        <w:rPr>
          <w:rFonts w:ascii="Times New Roman" w:eastAsia="Times New Roman" w:hAnsi="Times New Roman" w:cs="Times New Roman"/>
          <w:color w:val="181818"/>
          <w:sz w:val="28"/>
          <w:szCs w:val="28"/>
          <w:lang w:eastAsia="ru-RU"/>
        </w:rPr>
        <w:t xml:space="preserve"> использовать детали в соответствии с символикой отрицания формы.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xml:space="preserve">, </w:t>
      </w:r>
      <w:proofErr w:type="gramStart"/>
      <w:r w:rsidRPr="004D4785">
        <w:rPr>
          <w:rFonts w:ascii="Times New Roman" w:eastAsia="Times New Roman" w:hAnsi="Times New Roman" w:cs="Times New Roman"/>
          <w:color w:val="181818"/>
          <w:sz w:val="28"/>
          <w:szCs w:val="28"/>
          <w:lang w:eastAsia="ru-RU"/>
        </w:rPr>
        <w:t>каточки</w:t>
      </w:r>
      <w:proofErr w:type="gramEnd"/>
      <w:r w:rsidRPr="004D4785">
        <w:rPr>
          <w:rFonts w:ascii="Times New Roman" w:eastAsia="Times New Roman" w:hAnsi="Times New Roman" w:cs="Times New Roman"/>
          <w:color w:val="181818"/>
          <w:sz w:val="28"/>
          <w:szCs w:val="28"/>
          <w:lang w:eastAsia="ru-RU"/>
        </w:rPr>
        <w:t xml:space="preserve"> обозначающие отрицание формы, игрушка зайца, коробка.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1 – 4.</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Воспитатель достает из коробки зайчика карточки с перечеркнутыми обозначениями формы.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Упражнения на закрепление: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«Покажи фигуру»: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прямоугольные, не круглые, не треугольные;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квадратные, не прямоугольные, не круглые;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прямоугольные, не квадратные, не треугольные;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не треугольные, не круглые, не квадратные.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b/>
          <w:bCs/>
          <w:color w:val="181818"/>
          <w:sz w:val="28"/>
          <w:szCs w:val="28"/>
          <w:lang w:eastAsia="ru-RU"/>
        </w:rPr>
        <w:t>24.</w:t>
      </w:r>
      <w:r w:rsidRPr="004D4785">
        <w:rPr>
          <w:rFonts w:ascii="Times New Roman" w:eastAsia="Times New Roman" w:hAnsi="Times New Roman" w:cs="Times New Roman"/>
          <w:b/>
          <w:bCs/>
          <w:color w:val="181818"/>
          <w:sz w:val="14"/>
          <w:szCs w:val="14"/>
          <w:lang w:eastAsia="ru-RU"/>
        </w:rPr>
        <w:t>            </w:t>
      </w:r>
      <w:r w:rsidRPr="004D4785">
        <w:rPr>
          <w:rFonts w:ascii="Arial" w:eastAsia="Times New Roman" w:hAnsi="Arial" w:cs="Arial"/>
          <w:noProof/>
          <w:color w:val="181818"/>
          <w:sz w:val="21"/>
          <w:szCs w:val="21"/>
          <w:lang w:eastAsia="ru-RU"/>
        </w:rPr>
        <w:drawing>
          <wp:anchor distT="0" distB="0" distL="114300" distR="114300" simplePos="0" relativeHeight="251684864" behindDoc="0" locked="0" layoutInCell="1" allowOverlap="0" wp14:anchorId="3895C7FC" wp14:editId="1E2C1C2F">
            <wp:simplePos x="0" y="0"/>
            <wp:positionH relativeFrom="column">
              <wp:align>left</wp:align>
            </wp:positionH>
            <wp:positionV relativeFrom="line">
              <wp:posOffset>0</wp:posOffset>
            </wp:positionV>
            <wp:extent cx="2143125" cy="1524000"/>
            <wp:effectExtent l="0" t="0" r="9525" b="0"/>
            <wp:wrapSquare wrapText="bothSides"/>
            <wp:docPr id="26" name="Рисунок 26" descr="http://lh5.googleusercontent.com/-9Bg32utOVfw/VIr0gKuOWrI/AAAAAAAAOCE/ov-qvRIAi54/s640/blogger-image-153632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h5.googleusercontent.com/-9Bg32utOVfw/VIr0gKuOWrI/AAAAAAAAOCE/ov-qvRIAi54/s640/blogger-image-15363211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31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785">
        <w:rPr>
          <w:rFonts w:ascii="Times New Roman" w:eastAsia="Times New Roman" w:hAnsi="Times New Roman" w:cs="Times New Roman"/>
          <w:b/>
          <w:bCs/>
          <w:color w:val="181818"/>
          <w:sz w:val="28"/>
          <w:szCs w:val="28"/>
          <w:lang w:eastAsia="ru-RU"/>
        </w:rPr>
        <w:t>Отрицание размера.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Дидактическая задача: называет размер предмета, показывает предмет.</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 xml:space="preserve">Материал: набор логических блоков </w:t>
      </w:r>
      <w:proofErr w:type="spellStart"/>
      <w:r w:rsidRPr="004D4785">
        <w:rPr>
          <w:rFonts w:ascii="Times New Roman" w:eastAsia="Times New Roman" w:hAnsi="Times New Roman" w:cs="Times New Roman"/>
          <w:color w:val="181818"/>
          <w:sz w:val="28"/>
          <w:szCs w:val="28"/>
          <w:lang w:eastAsia="ru-RU"/>
        </w:rPr>
        <w:t>Дьенеша</w:t>
      </w:r>
      <w:proofErr w:type="spellEnd"/>
      <w:r w:rsidRPr="004D4785">
        <w:rPr>
          <w:rFonts w:ascii="Times New Roman" w:eastAsia="Times New Roman" w:hAnsi="Times New Roman" w:cs="Times New Roman"/>
          <w:color w:val="181818"/>
          <w:sz w:val="28"/>
          <w:szCs w:val="28"/>
          <w:lang w:eastAsia="ru-RU"/>
        </w:rPr>
        <w:t xml:space="preserve">, </w:t>
      </w:r>
      <w:proofErr w:type="gramStart"/>
      <w:r w:rsidRPr="004D4785">
        <w:rPr>
          <w:rFonts w:ascii="Times New Roman" w:eastAsia="Times New Roman" w:hAnsi="Times New Roman" w:cs="Times New Roman"/>
          <w:color w:val="181818"/>
          <w:sz w:val="28"/>
          <w:szCs w:val="28"/>
          <w:lang w:eastAsia="ru-RU"/>
        </w:rPr>
        <w:t>карточки</w:t>
      </w:r>
      <w:proofErr w:type="gramEnd"/>
      <w:r w:rsidRPr="004D4785">
        <w:rPr>
          <w:rFonts w:ascii="Times New Roman" w:eastAsia="Times New Roman" w:hAnsi="Times New Roman" w:cs="Times New Roman"/>
          <w:color w:val="181818"/>
          <w:sz w:val="28"/>
          <w:szCs w:val="28"/>
          <w:lang w:eastAsia="ru-RU"/>
        </w:rPr>
        <w:t xml:space="preserve"> обозначающие отрицание размера, игрушка зайца, коробка.</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Количество участников: 1 – 4.</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Ход игры.</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Воспитатель достает из коробки карточки с перечеркнутыми обозначениями.</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Упражнение на закрепление:</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Times New Roman" w:eastAsia="Times New Roman" w:hAnsi="Times New Roman" w:cs="Times New Roman"/>
          <w:color w:val="181818"/>
          <w:sz w:val="28"/>
          <w:szCs w:val="28"/>
          <w:lang w:eastAsia="ru-RU"/>
        </w:rPr>
        <w:t>«Покажи фигуру»:</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квадратную, красную, не маленькую;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треугольную, желтую, большую;</w:t>
      </w:r>
    </w:p>
    <w:p w:rsidR="004D4785" w:rsidRPr="004D4785" w:rsidRDefault="004D4785" w:rsidP="004D4785">
      <w:pPr>
        <w:shd w:val="clear" w:color="auto" w:fill="FFFFFF"/>
        <w:spacing w:after="0"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прямоугольную, желтую, не большую;</w:t>
      </w:r>
    </w:p>
    <w:p w:rsidR="004D4785" w:rsidRPr="004D4785" w:rsidRDefault="004D4785" w:rsidP="004D4785">
      <w:pPr>
        <w:shd w:val="clear" w:color="auto" w:fill="FFFFFF"/>
        <w:spacing w:line="315" w:lineRule="atLeast"/>
        <w:ind w:firstLine="709"/>
        <w:jc w:val="both"/>
        <w:rPr>
          <w:rFonts w:ascii="Arial" w:eastAsia="Times New Roman" w:hAnsi="Arial" w:cs="Arial"/>
          <w:color w:val="181818"/>
          <w:sz w:val="21"/>
          <w:szCs w:val="21"/>
          <w:lang w:eastAsia="ru-RU"/>
        </w:rPr>
      </w:pPr>
      <w:r w:rsidRPr="004D4785">
        <w:rPr>
          <w:rFonts w:ascii="Symbol" w:eastAsia="Times New Roman" w:hAnsi="Symbol" w:cs="Arial"/>
          <w:color w:val="181818"/>
          <w:sz w:val="28"/>
          <w:szCs w:val="28"/>
          <w:lang w:eastAsia="ru-RU"/>
        </w:rPr>
        <w:t></w:t>
      </w:r>
      <w:r w:rsidRPr="004D4785">
        <w:rPr>
          <w:rFonts w:ascii="Times New Roman" w:eastAsia="Times New Roman" w:hAnsi="Times New Roman" w:cs="Times New Roman"/>
          <w:color w:val="181818"/>
          <w:sz w:val="14"/>
          <w:szCs w:val="14"/>
          <w:lang w:eastAsia="ru-RU"/>
        </w:rPr>
        <w:t>                   </w:t>
      </w:r>
      <w:r w:rsidRPr="004D4785">
        <w:rPr>
          <w:rFonts w:ascii="Times New Roman" w:eastAsia="Times New Roman" w:hAnsi="Times New Roman" w:cs="Times New Roman"/>
          <w:color w:val="181818"/>
          <w:sz w:val="28"/>
          <w:szCs w:val="28"/>
          <w:lang w:eastAsia="ru-RU"/>
        </w:rPr>
        <w:t>треугольную, синюю, не маленькую.</w:t>
      </w:r>
    </w:p>
    <w:p w:rsidR="00195929" w:rsidRDefault="00195929"/>
    <w:sectPr w:rsidR="00195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56C25"/>
    <w:multiLevelType w:val="multilevel"/>
    <w:tmpl w:val="2348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92"/>
    <w:rsid w:val="00125392"/>
    <w:rsid w:val="00195929"/>
    <w:rsid w:val="004D4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FBE9"/>
  <w15:chartTrackingRefBased/>
  <w15:docId w15:val="{4252AF3A-477F-48A9-951D-DB0033A8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13821">
      <w:bodyDiv w:val="1"/>
      <w:marLeft w:val="0"/>
      <w:marRight w:val="0"/>
      <w:marTop w:val="0"/>
      <w:marBottom w:val="0"/>
      <w:divBdr>
        <w:top w:val="none" w:sz="0" w:space="0" w:color="auto"/>
        <w:left w:val="none" w:sz="0" w:space="0" w:color="auto"/>
        <w:bottom w:val="none" w:sz="0" w:space="0" w:color="auto"/>
        <w:right w:val="none" w:sz="0" w:space="0" w:color="auto"/>
      </w:divBdr>
      <w:divsChild>
        <w:div w:id="222915446">
          <w:marLeft w:val="0"/>
          <w:marRight w:val="0"/>
          <w:marTop w:val="0"/>
          <w:marBottom w:val="0"/>
          <w:divBdr>
            <w:top w:val="none" w:sz="0" w:space="0" w:color="auto"/>
            <w:left w:val="none" w:sz="0" w:space="0" w:color="auto"/>
            <w:bottom w:val="none" w:sz="0" w:space="0" w:color="auto"/>
            <w:right w:val="none" w:sz="0" w:space="0" w:color="auto"/>
          </w:divBdr>
          <w:divsChild>
            <w:div w:id="699470903">
              <w:marLeft w:val="0"/>
              <w:marRight w:val="0"/>
              <w:marTop w:val="0"/>
              <w:marBottom w:val="0"/>
              <w:divBdr>
                <w:top w:val="none" w:sz="0" w:space="0" w:color="auto"/>
                <w:left w:val="none" w:sz="0" w:space="0" w:color="auto"/>
                <w:bottom w:val="none" w:sz="0" w:space="0" w:color="auto"/>
                <w:right w:val="none" w:sz="0" w:space="0" w:color="auto"/>
              </w:divBdr>
              <w:divsChild>
                <w:div w:id="1485927720">
                  <w:marLeft w:val="0"/>
                  <w:marRight w:val="0"/>
                  <w:marTop w:val="0"/>
                  <w:marBottom w:val="0"/>
                  <w:divBdr>
                    <w:top w:val="none" w:sz="0" w:space="0" w:color="auto"/>
                    <w:left w:val="none" w:sz="0" w:space="0" w:color="auto"/>
                    <w:bottom w:val="none" w:sz="0" w:space="0" w:color="auto"/>
                    <w:right w:val="none" w:sz="0" w:space="0" w:color="auto"/>
                  </w:divBdr>
                  <w:divsChild>
                    <w:div w:id="2128235798">
                      <w:marLeft w:val="0"/>
                      <w:marRight w:val="0"/>
                      <w:marTop w:val="0"/>
                      <w:marBottom w:val="0"/>
                      <w:divBdr>
                        <w:top w:val="none" w:sz="0" w:space="0" w:color="auto"/>
                        <w:left w:val="none" w:sz="0" w:space="0" w:color="auto"/>
                        <w:bottom w:val="none" w:sz="0" w:space="0" w:color="auto"/>
                        <w:right w:val="none" w:sz="0" w:space="0" w:color="auto"/>
                      </w:divBdr>
                      <w:divsChild>
                        <w:div w:id="221331364">
                          <w:marLeft w:val="0"/>
                          <w:marRight w:val="0"/>
                          <w:marTop w:val="0"/>
                          <w:marBottom w:val="300"/>
                          <w:divBdr>
                            <w:top w:val="none" w:sz="0" w:space="0" w:color="auto"/>
                            <w:left w:val="none" w:sz="0" w:space="0" w:color="auto"/>
                            <w:bottom w:val="none" w:sz="0" w:space="0" w:color="auto"/>
                            <w:right w:val="none" w:sz="0" w:space="0" w:color="auto"/>
                          </w:divBdr>
                          <w:divsChild>
                            <w:div w:id="2091460144">
                              <w:marLeft w:val="0"/>
                              <w:marRight w:val="0"/>
                              <w:marTop w:val="0"/>
                              <w:marBottom w:val="0"/>
                              <w:divBdr>
                                <w:top w:val="none" w:sz="0" w:space="0" w:color="auto"/>
                                <w:left w:val="none" w:sz="0" w:space="0" w:color="auto"/>
                                <w:bottom w:val="none" w:sz="0" w:space="0" w:color="auto"/>
                                <w:right w:val="none" w:sz="0" w:space="0" w:color="auto"/>
                              </w:divBdr>
                              <w:divsChild>
                                <w:div w:id="1991211523">
                                  <w:marLeft w:val="0"/>
                                  <w:marRight w:val="0"/>
                                  <w:marTop w:val="0"/>
                                  <w:marBottom w:val="0"/>
                                  <w:divBdr>
                                    <w:top w:val="none" w:sz="0" w:space="0" w:color="auto"/>
                                    <w:left w:val="none" w:sz="0" w:space="0" w:color="auto"/>
                                    <w:bottom w:val="none" w:sz="0" w:space="0" w:color="auto"/>
                                    <w:right w:val="none" w:sz="0" w:space="0" w:color="auto"/>
                                  </w:divBdr>
                                  <w:divsChild>
                                    <w:div w:id="9610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hyperlink" Target="http://pandia.ru/text/tema/stroy/materials/" TargetMode="External"/><Relationship Id="rId32" Type="http://schemas.openxmlformats.org/officeDocument/2006/relationships/image" Target="media/image2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pandia.ru/text/categ/wiki/001/94.php" TargetMode="External"/><Relationship Id="rId28" Type="http://schemas.openxmlformats.org/officeDocument/2006/relationships/image" Target="media/image2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1.gif"/><Relationship Id="rId30" Type="http://schemas.openxmlformats.org/officeDocument/2006/relationships/image" Target="media/image24.jpeg"/><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dcterms:created xsi:type="dcterms:W3CDTF">2024-01-06T12:37:00Z</dcterms:created>
  <dcterms:modified xsi:type="dcterms:W3CDTF">2024-01-06T12:38:00Z</dcterms:modified>
</cp:coreProperties>
</file>