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C482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29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C9C82FE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297">
        <w:rPr>
          <w:rFonts w:ascii="Times New Roman" w:hAnsi="Times New Roman" w:cs="Times New Roman"/>
          <w:sz w:val="28"/>
          <w:szCs w:val="28"/>
        </w:rPr>
        <w:t xml:space="preserve">                                           «Детский сад №27»</w:t>
      </w:r>
    </w:p>
    <w:p w14:paraId="1B5A4D53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2553726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A31B061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F485194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46E7A86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D5F45E9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B09F6AE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8492E6E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A86F4CB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39225C8" w14:textId="05318365" w:rsidR="00D91297" w:rsidRPr="00D91297" w:rsidRDefault="00D91297" w:rsidP="00D91297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Pr="00D91297">
        <w:rPr>
          <w:rFonts w:ascii="Times New Roman" w:hAnsi="Times New Roman" w:cs="Times New Roman"/>
          <w:b/>
          <w:bCs/>
          <w:sz w:val="44"/>
          <w:szCs w:val="44"/>
        </w:rPr>
        <w:t>Конспект занятия – игры</w:t>
      </w:r>
    </w:p>
    <w:p w14:paraId="68C03183" w14:textId="7262F51F" w:rsidR="00D91297" w:rsidRPr="00D91297" w:rsidRDefault="00D91297" w:rsidP="00D91297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Pr="00D91297">
        <w:rPr>
          <w:rFonts w:ascii="Times New Roman" w:hAnsi="Times New Roman" w:cs="Times New Roman"/>
          <w:b/>
          <w:bCs/>
          <w:sz w:val="44"/>
          <w:szCs w:val="44"/>
        </w:rPr>
        <w:t xml:space="preserve">по познавательно – исследовательской         </w:t>
      </w:r>
    </w:p>
    <w:p w14:paraId="30384FD9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 w:rsidRPr="00D91297">
        <w:rPr>
          <w:rFonts w:ascii="Times New Roman" w:hAnsi="Times New Roman" w:cs="Times New Roman"/>
          <w:b/>
          <w:bCs/>
          <w:sz w:val="44"/>
          <w:szCs w:val="44"/>
        </w:rPr>
        <w:t xml:space="preserve">       деятельности в младшей группе </w:t>
      </w:r>
    </w:p>
    <w:p w14:paraId="7B5C08D4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  <w:r w:rsidRPr="00D91297">
        <w:rPr>
          <w:rFonts w:ascii="Times New Roman" w:hAnsi="Times New Roman" w:cs="Times New Roman"/>
          <w:b/>
          <w:bCs/>
          <w:sz w:val="44"/>
          <w:szCs w:val="44"/>
        </w:rPr>
        <w:t xml:space="preserve">           на тему «Волшебные губки»</w:t>
      </w:r>
    </w:p>
    <w:p w14:paraId="14CB946B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14:paraId="610999D2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85EFC08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EF7AA93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E57CA47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8F7EFD2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AB7FFAA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FD7F552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9144D3A" w14:textId="443288EE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</w:t>
      </w:r>
      <w:r w:rsidRPr="00D91297">
        <w:rPr>
          <w:rFonts w:ascii="Times New Roman" w:hAnsi="Times New Roman" w:cs="Times New Roman"/>
          <w:sz w:val="28"/>
          <w:szCs w:val="28"/>
        </w:rPr>
        <w:t xml:space="preserve">Выполнила: воспитатель    </w:t>
      </w:r>
    </w:p>
    <w:p w14:paraId="2AE37B85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высшей квалификационной</w:t>
      </w:r>
    </w:p>
    <w:p w14:paraId="740661CC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Страхова Наталья Леонидовна </w:t>
      </w:r>
    </w:p>
    <w:p w14:paraId="33E2D010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9129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</w:t>
      </w:r>
    </w:p>
    <w:p w14:paraId="1F54C085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16A6578" w14:textId="77777777" w:rsidR="00D91297" w:rsidRP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9129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</w:t>
      </w:r>
    </w:p>
    <w:p w14:paraId="39C35415" w14:textId="70DC7DE4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297">
        <w:rPr>
          <w:rFonts w:ascii="Times New Roman" w:hAnsi="Times New Roman" w:cs="Times New Roman"/>
          <w:sz w:val="28"/>
          <w:szCs w:val="28"/>
        </w:rPr>
        <w:t xml:space="preserve">                                              г. Балахна</w:t>
      </w:r>
    </w:p>
    <w:p w14:paraId="7F850D3D" w14:textId="77777777" w:rsidR="00D91297" w:rsidRDefault="00D91297" w:rsidP="00D9129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91297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</w:p>
    <w:p w14:paraId="157D78E8" w14:textId="0547895F" w:rsidR="00D91297" w:rsidRPr="00D91297" w:rsidRDefault="00D91297" w:rsidP="00D912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Pr="00D91297">
        <w:rPr>
          <w:rFonts w:ascii="Times New Roman" w:hAnsi="Times New Roman" w:cs="Times New Roman"/>
          <w:sz w:val="28"/>
          <w:szCs w:val="28"/>
        </w:rPr>
        <w:t>2023г.</w:t>
      </w:r>
    </w:p>
    <w:p w14:paraId="34CB943E" w14:textId="77777777" w:rsidR="00D91297" w:rsidRDefault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596809B" w14:textId="77777777" w:rsidR="00D91297" w:rsidRDefault="00D91297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DC974C6" w14:textId="091901B8" w:rsidR="00D6490A" w:rsidRPr="00D91297" w:rsidRDefault="00000000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14:paraId="44919F9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работу по обобщению непосредственного чувственного опыта детей через познавательно-исследовательскую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.</w:t>
      </w:r>
      <w:proofErr w:type="gramEnd"/>
    </w:p>
    <w:p w14:paraId="21A3CDD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41C086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умение различать, сравнивать губки по форме, (кирпичик) цвету (красный, желтый, синий, зеленый, разноцветный, величине. Называть свойства предметов (мокрая, сухая губка; впитывает, отдает воду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27BD8DF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умение детей сооружать элементарные постройки из губок (забор, дорожка, поддерживать желание строить что-то самостоятельно. По словесному указанию воспитателя находить предметы по цвету, величине.</w:t>
      </w:r>
    </w:p>
    <w:p w14:paraId="443BC15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Продолжать работу по развитию всех компонентов устной речи, обогащать словарь детей прилагательными (мокрая, сухая, глаголами (пьет, впитывает)</w:t>
      </w:r>
    </w:p>
    <w:p w14:paraId="4375411C" w14:textId="77777777" w:rsidR="00D6490A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5.Поддерживать желание детей познавать пространство своей группы; рассматривать назначение каждого помещения, его наполнение; помогать детям ориентироваться в пространстве группы.</w:t>
      </w:r>
    </w:p>
    <w:p w14:paraId="044F977B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30805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губки разные по цвету, величине, тарелочка с водой, аудиозапись.</w:t>
      </w:r>
    </w:p>
    <w:p w14:paraId="6407ACD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губка, мокрая, сухая, впитывает, разноцветная.</w:t>
      </w:r>
    </w:p>
    <w:p w14:paraId="157D914A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3B82AD" w14:textId="77777777" w:rsidR="00D6490A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3F10E291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звуковой сигнал паровоза.</w:t>
      </w:r>
    </w:p>
    <w:p w14:paraId="05D0A59A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Хотите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покататься на паровозе? </w:t>
      </w:r>
    </w:p>
    <w:p w14:paraId="306DBF0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Да</w:t>
      </w:r>
    </w:p>
    <w:p w14:paraId="7D45CD86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отправляемся в путь. (едем в приёмную)</w:t>
      </w:r>
    </w:p>
    <w:p w14:paraId="79EA7C0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Остановка. Куда приехали? Что здесь стоит? Что мы здесь делаем?</w:t>
      </w:r>
    </w:p>
    <w:p w14:paraId="33A5C7A1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В приёмную. Здесь стоят шкафчики наши. В них одежда. Мы здесь раздеваемся и одеваемся.</w:t>
      </w:r>
    </w:p>
    <w:p w14:paraId="79E83B4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А теперь наш паровоз отправляется дальше. Занимаем свои места. Поехали.</w:t>
      </w:r>
    </w:p>
    <w:p w14:paraId="5D374A8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стоп. Что у нас впереди?</w:t>
      </w:r>
    </w:p>
    <w:p w14:paraId="2D32927B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Кровати.</w:t>
      </w:r>
    </w:p>
    <w:p w14:paraId="082A3B13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нам нужны?</w:t>
      </w:r>
    </w:p>
    <w:p w14:paraId="5728F8D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Мы на них спим.</w:t>
      </w:r>
    </w:p>
    <w:p w14:paraId="59DECE4E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- Ребята, посмотрите внимательно, в группе ничего нового не появилось? </w:t>
      </w:r>
    </w:p>
    <w:p w14:paraId="539D78C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Красивая коробочка (лежит на обеденных столах). Где она лежит? Что мы за ними делаем? Какого цвета коробочка?</w:t>
      </w:r>
    </w:p>
    <w:p w14:paraId="5B2E459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Д.-Красного.</w:t>
      </w:r>
    </w:p>
    <w:p w14:paraId="1930F55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В.-А хотите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ней находится? </w:t>
      </w:r>
    </w:p>
    <w:p w14:paraId="064106FE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Д.-Да</w:t>
      </w:r>
    </w:p>
    <w:p w14:paraId="07B5DF78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Тогда веселей хлопайте в ладошки</w:t>
      </w:r>
    </w:p>
    <w:p w14:paraId="674AC3FA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 коробочка</w:t>
      </w:r>
    </w:p>
    <w:p w14:paraId="3A4D2F4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свои окошки.</w:t>
      </w:r>
    </w:p>
    <w:p w14:paraId="3E1C82E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тише, я слышу чей-то голосок. (голос младшего воспитателя)</w:t>
      </w:r>
    </w:p>
    <w:p w14:paraId="66D5A66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Надоело нам лежать,</w:t>
      </w:r>
    </w:p>
    <w:p w14:paraId="2D5DFE96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Хотим с ребятами играть.               </w:t>
      </w:r>
    </w:p>
    <w:p w14:paraId="09FC7E5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В.-Ребята, давайте откроем коробку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ней.</w:t>
      </w:r>
    </w:p>
    <w:p w14:paraId="368670EB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это?</w:t>
      </w:r>
    </w:p>
    <w:p w14:paraId="5EA6C781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Д.-Губки.</w:t>
      </w:r>
    </w:p>
    <w:p w14:paraId="3F407B6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Что мамы дома делают с ними? </w:t>
      </w:r>
    </w:p>
    <w:p w14:paraId="27CBDD17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proofErr w:type="gramStart"/>
      <w:r>
        <w:rPr>
          <w:rFonts w:ascii="Times New Roman" w:hAnsi="Times New Roman" w:cs="Times New Roman"/>
          <w:sz w:val="28"/>
          <w:szCs w:val="28"/>
        </w:rPr>
        <w:t>: Моют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посуду</w:t>
      </w:r>
    </w:p>
    <w:p w14:paraId="52ED82B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В.:Посмотрите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губок в коробке?</w:t>
      </w:r>
    </w:p>
    <w:p w14:paraId="7CBB70C7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Много.</w:t>
      </w:r>
    </w:p>
    <w:p w14:paraId="3DE27023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А какого цвета?</w:t>
      </w:r>
    </w:p>
    <w:p w14:paraId="32F4D3A5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- Красные, желтые, зеленые, синие, разноцветные.</w:t>
      </w:r>
    </w:p>
    <w:p w14:paraId="75682E1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детей на цветной картон, предлагает разложить по цвету. Красный картон – красная губка и т.д.</w:t>
      </w:r>
    </w:p>
    <w:p w14:paraId="38BE122F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- Ребята, а губки у нас непростые, а волшебные, они могут превращаться в</w:t>
      </w:r>
    </w:p>
    <w:p w14:paraId="6ECC7475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предметы.</w:t>
      </w:r>
    </w:p>
    <w:p w14:paraId="349C8F1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себе по одной губке и давайте мы с ней поиграем.</w:t>
      </w:r>
    </w:p>
    <w:p w14:paraId="752B0082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Превратим губку в гармошку. Где у нас хранятся музыкальные инструменты?</w:t>
      </w:r>
    </w:p>
    <w:p w14:paraId="0DBF652E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В музыкальном уголке</w:t>
      </w:r>
    </w:p>
    <w:p w14:paraId="02994332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– Правильно.</w:t>
      </w:r>
    </w:p>
    <w:p w14:paraId="4CB3927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возьмем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губки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короткие стороны и пойдём играть к музыкальным инструментам. А ещё споем песенку: ля-</w:t>
      </w:r>
      <w:proofErr w:type="gramStart"/>
      <w:r>
        <w:rPr>
          <w:rFonts w:ascii="Times New Roman" w:hAnsi="Times New Roman" w:cs="Times New Roman"/>
          <w:sz w:val="28"/>
          <w:szCs w:val="28"/>
        </w:rPr>
        <w:t>ля-ля</w:t>
      </w:r>
      <w:proofErr w:type="gramEnd"/>
    </w:p>
    <w:p w14:paraId="20065C5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-Ля – ля - ля…</w:t>
      </w:r>
    </w:p>
    <w:p w14:paraId="2F103052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- Громко споем песенку, а теперь тихо.</w:t>
      </w:r>
    </w:p>
    <w:p w14:paraId="1B1A89AA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наша гармошка превращается в бабочку. Берем губку за длинные стороны, посередине придавливаем пальчиками. Высоко полетела наша бабочка и хочет сесть на бассейн. Где у нас бассейн?</w:t>
      </w:r>
    </w:p>
    <w:p w14:paraId="64200A5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утром лишь проснется,</w:t>
      </w:r>
    </w:p>
    <w:p w14:paraId="3C3A4FD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летает, вьется (2 раза).</w:t>
      </w:r>
    </w:p>
    <w:p w14:paraId="24153AC7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другую руку возьмём бабочку и полетим в кукольный уголок</w:t>
      </w:r>
    </w:p>
    <w:p w14:paraId="5D7CB81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- А сейчас наши губки превращаются в заборчик. Поставим губки на стол, где кушаем, рядом одна возле другой на длинную сторону. Какой получился забор?</w:t>
      </w:r>
    </w:p>
    <w:p w14:paraId="14AE1A80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Длинный.</w:t>
      </w:r>
    </w:p>
    <w:p w14:paraId="763B6E6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А наши волшебные губки превращаются в дорожку. Одна губка возле другой, получилась дорожка. И по этой дорожке пошли гулять наши пальчики.</w:t>
      </w:r>
    </w:p>
    <w:p w14:paraId="610821D7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по дорожке (пальчики идут по губке)</w:t>
      </w:r>
    </w:p>
    <w:p w14:paraId="100711A5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два! Раз, два!</w:t>
      </w:r>
    </w:p>
    <w:p w14:paraId="7A3CA6E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хлопаем в ладошки!</w:t>
      </w:r>
    </w:p>
    <w:p w14:paraId="03DCD6F3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два! Раз, два! (2 раза)</w:t>
      </w:r>
    </w:p>
    <w:p w14:paraId="4A2EDDB3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В.:А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немного отдохнём и опять играть начнём</w:t>
      </w:r>
    </w:p>
    <w:p w14:paraId="02FC096D" w14:textId="77777777" w:rsidR="00D6490A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14:paraId="1A025592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14:paraId="669973A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прыгать и скакать! (Прыжки на месте.)</w:t>
      </w:r>
    </w:p>
    <w:p w14:paraId="27F654D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Наклонился правый бок. (Наклоны туловища влево-вправо.)</w:t>
      </w:r>
    </w:p>
    <w:p w14:paraId="3022668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три.</w:t>
      </w:r>
    </w:p>
    <w:p w14:paraId="32C4CE8B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Наклонился левый бок.</w:t>
      </w:r>
    </w:p>
    <w:p w14:paraId="4334817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три.</w:t>
      </w:r>
    </w:p>
    <w:p w14:paraId="50586DD4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поднимем ручки (Руки вверх.)</w:t>
      </w:r>
    </w:p>
    <w:p w14:paraId="6B7A3A8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дотянемся до тучки.</w:t>
      </w:r>
    </w:p>
    <w:p w14:paraId="4B251993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Губкам неинтересно 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подружились с водичкой.</w:t>
      </w:r>
    </w:p>
    <w:p w14:paraId="6952FB0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 водичка капает. Где у нас капает водичка?</w:t>
      </w:r>
    </w:p>
    <w:p w14:paraId="2F7571EB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В умывальной комнате.</w:t>
      </w:r>
    </w:p>
    <w:p w14:paraId="47A0228E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- Послушаем песенку водички.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ссссс</w:t>
      </w:r>
      <w:proofErr w:type="spellEnd"/>
    </w:p>
    <w:p w14:paraId="655A87C9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ОПЫТНИЧЕСКАЯ ДЕЯТЕЛЬНОСТЬ С ВОДОЙ И ГУБКОЙ.</w:t>
      </w:r>
    </w:p>
    <w:p w14:paraId="5D1820EE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вода и губка подружились и хотят с нами поиграть. (Внести губки на подносе)</w:t>
      </w:r>
    </w:p>
    <w:p w14:paraId="01B42E6B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наши губки, еще умеют пить водичку. Хотите посмотреть? (Да).</w:t>
      </w:r>
    </w:p>
    <w:p w14:paraId="78657E2F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возьмите по одной губке и подходите ко мне.</w:t>
      </w:r>
    </w:p>
    <w:p w14:paraId="68A6BD92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Хорошенько потрогайте, сжимайте губку, какая она? (Мягкая, легкая).</w:t>
      </w:r>
    </w:p>
    <w:p w14:paraId="5FC37B8E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 А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губка еще не встречалась с водичкой, какая она? (Сухая).</w:t>
      </w:r>
    </w:p>
    <w:p w14:paraId="6967D78A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Молодцы! А давайте посмотрим, как она пьет водичку. У вас у</w:t>
      </w:r>
    </w:p>
    <w:p w14:paraId="4FC4CAF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каждого есть тарелочка с водой. Чтобы губка выпила всю водичку, надо ее положить в тарелочку и сильно придавить ее руками. Посмотрите, воды не стало. Куда исчезла вода? (Губка выпила водичку).</w:t>
      </w:r>
    </w:p>
    <w:p w14:paraId="4BABF712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Молодцы! А еще можно сказать, что губка впитала водичку и какой стала губка? (Мокрой).</w:t>
      </w:r>
    </w:p>
    <w:p w14:paraId="1F3238FF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Молодцы. А теперь давайте отожмем сильно губку. Посмотрите, губка отдала водичку? Вам понравилось играть с губкой?</w:t>
      </w:r>
    </w:p>
    <w:p w14:paraId="64C13EBD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Да</w:t>
      </w:r>
    </w:p>
    <w:p w14:paraId="6490CA06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.: А какие цвета были у губок?</w:t>
      </w:r>
    </w:p>
    <w:p w14:paraId="21A34191" w14:textId="77777777" w:rsidR="00D6490A" w:rsidRDefault="00000000">
      <w:pPr>
        <w:tabs>
          <w:tab w:val="left" w:pos="346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Жёлтые, красные, синие,</w:t>
      </w:r>
      <w:r>
        <w:rPr>
          <w:rFonts w:ascii="Times New Roman" w:hAnsi="Times New Roman" w:cs="Times New Roman"/>
          <w:sz w:val="28"/>
          <w:szCs w:val="28"/>
        </w:rPr>
        <w:tab/>
        <w:t xml:space="preserve"> разноцветные, мокрые, сухие.</w:t>
      </w:r>
    </w:p>
    <w:p w14:paraId="0F17150C" w14:textId="77777777" w:rsidR="00D6490A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Молодцы, ребята! Как сегодня старались мальчики, молодцы! А какие были умницы девочки! (Похвалить каждого ребенка)</w:t>
      </w:r>
    </w:p>
    <w:p w14:paraId="038F17C6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8FB311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D54620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F0273F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E6BC3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18E372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DA4A75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672D45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405D79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4EC7A5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4DD2DE" w14:textId="77777777" w:rsidR="00D6490A" w:rsidRDefault="00D649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2B000" w14:textId="77777777" w:rsidR="00D6490A" w:rsidRDefault="00D6490A" w:rsidP="00D91297">
      <w:pPr>
        <w:rPr>
          <w:rFonts w:ascii="Times New Roman" w:hAnsi="Times New Roman" w:cs="Times New Roman"/>
          <w:sz w:val="28"/>
          <w:szCs w:val="28"/>
        </w:rPr>
      </w:pPr>
    </w:p>
    <w:sectPr w:rsidR="00D649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C9C2" w14:textId="77777777" w:rsidR="00E83F8E" w:rsidRDefault="00E83F8E">
      <w:pPr>
        <w:spacing w:after="0" w:line="240" w:lineRule="auto"/>
      </w:pPr>
      <w:r>
        <w:separator/>
      </w:r>
    </w:p>
  </w:endnote>
  <w:endnote w:type="continuationSeparator" w:id="0">
    <w:p w14:paraId="6688481A" w14:textId="77777777" w:rsidR="00E83F8E" w:rsidRDefault="00E8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CD14" w14:textId="77777777" w:rsidR="00E83F8E" w:rsidRDefault="00E83F8E">
      <w:pPr>
        <w:spacing w:after="0" w:line="240" w:lineRule="auto"/>
      </w:pPr>
      <w:r>
        <w:separator/>
      </w:r>
    </w:p>
  </w:footnote>
  <w:footnote w:type="continuationSeparator" w:id="0">
    <w:p w14:paraId="27D5D73E" w14:textId="77777777" w:rsidR="00E83F8E" w:rsidRDefault="00E83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03266"/>
    <w:multiLevelType w:val="hybridMultilevel"/>
    <w:tmpl w:val="D50837CA"/>
    <w:lvl w:ilvl="0" w:tplc="A710A3A6">
      <w:start w:val="1"/>
      <w:numFmt w:val="decimal"/>
      <w:lvlText w:val="%1."/>
      <w:lvlJc w:val="left"/>
    </w:lvl>
    <w:lvl w:ilvl="1" w:tplc="89D89800">
      <w:start w:val="1"/>
      <w:numFmt w:val="lowerLetter"/>
      <w:lvlText w:val="%2."/>
      <w:lvlJc w:val="left"/>
      <w:pPr>
        <w:ind w:left="1440" w:hanging="360"/>
      </w:pPr>
    </w:lvl>
    <w:lvl w:ilvl="2" w:tplc="C6FC38F2">
      <w:start w:val="1"/>
      <w:numFmt w:val="lowerRoman"/>
      <w:lvlText w:val="%3."/>
      <w:lvlJc w:val="right"/>
      <w:pPr>
        <w:ind w:left="2160" w:hanging="180"/>
      </w:pPr>
    </w:lvl>
    <w:lvl w:ilvl="3" w:tplc="291C791A">
      <w:start w:val="1"/>
      <w:numFmt w:val="decimal"/>
      <w:lvlText w:val="%4."/>
      <w:lvlJc w:val="left"/>
      <w:pPr>
        <w:ind w:left="2880" w:hanging="360"/>
      </w:pPr>
    </w:lvl>
    <w:lvl w:ilvl="4" w:tplc="5BD09406">
      <w:start w:val="1"/>
      <w:numFmt w:val="lowerLetter"/>
      <w:lvlText w:val="%5."/>
      <w:lvlJc w:val="left"/>
      <w:pPr>
        <w:ind w:left="3600" w:hanging="360"/>
      </w:pPr>
    </w:lvl>
    <w:lvl w:ilvl="5" w:tplc="3304A4F2">
      <w:start w:val="1"/>
      <w:numFmt w:val="lowerRoman"/>
      <w:lvlText w:val="%6."/>
      <w:lvlJc w:val="right"/>
      <w:pPr>
        <w:ind w:left="4320" w:hanging="180"/>
      </w:pPr>
    </w:lvl>
    <w:lvl w:ilvl="6" w:tplc="4C14F43E">
      <w:start w:val="1"/>
      <w:numFmt w:val="decimal"/>
      <w:lvlText w:val="%7."/>
      <w:lvlJc w:val="left"/>
      <w:pPr>
        <w:ind w:left="5040" w:hanging="360"/>
      </w:pPr>
    </w:lvl>
    <w:lvl w:ilvl="7" w:tplc="99583612">
      <w:start w:val="1"/>
      <w:numFmt w:val="lowerLetter"/>
      <w:lvlText w:val="%8."/>
      <w:lvlJc w:val="left"/>
      <w:pPr>
        <w:ind w:left="5760" w:hanging="360"/>
      </w:pPr>
    </w:lvl>
    <w:lvl w:ilvl="8" w:tplc="B9B84A70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0A"/>
    <w:rsid w:val="00834C1B"/>
    <w:rsid w:val="00D6490A"/>
    <w:rsid w:val="00D91297"/>
    <w:rsid w:val="00E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AEB6"/>
  <w15:docId w15:val="{E6E887D4-104B-4CE1-9F80-0E89FDEB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2023-01-17T18:37:00Z</dcterms:created>
  <dcterms:modified xsi:type="dcterms:W3CDTF">2026-03-09T17:31:00Z</dcterms:modified>
</cp:coreProperties>
</file>