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ДОГОВОР № 1/1</w:t>
      </w:r>
    </w:p>
    <w:p w:rsidR="0075159B" w:rsidRDefault="0075159B" w:rsidP="0075159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оказании услуги по образовательным программам</w:t>
      </w:r>
    </w:p>
    <w:p w:rsidR="0075159B" w:rsidRDefault="0075159B" w:rsidP="0075159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п. Каширин                                                                                                 "04" мая 2016 года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Муниципальное бюджетное дошкольное образовательное учреждение «Детский сад №4 п. Каширин» Александро_Невского муниципального района Рязанской области осуществляющее   образовательную   деятельность  (далее  -  образовательное учреждение) на основании лицензии от "14" мая 2013 г. N 09-1445, выданной Министерством образования Рязанской области именуемое  в дальнейшем "Исполнитель", в лице заведующей Фроловой Елены Васильевны, действующей  на основании Устава, и Митрохина Яна Игоревна, именуемая в дальнейшем "Заказчик",  в интересах несовершеннолетнего ребенка Гавриковой Софьи Алексеевны,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 391246, Рязанская область, Александро-Невский район, п. Каширин, ул. Молодежная, д.1, кв. 59,  именуемая  в  дальнейшем  "Воспитанник",   совместно   именуемые   Стороны, заключили настоящий Договор о нижеследующем: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2"/>
          <w:szCs w:val="22"/>
          <w:u w:val="single"/>
        </w:rPr>
        <w:t>I. Предмет договора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   Форма обучения – очная.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 - основная образовательная программа дошкольного образования МБДОУ «Детский сад №4 п. Каширин».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5 лет (года).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организации </w:t>
      </w:r>
    </w:p>
    <w:p w:rsidR="0075159B" w:rsidRDefault="0075159B" w:rsidP="007515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пятидневный</w:t>
      </w:r>
    </w:p>
    <w:p w:rsidR="0075159B" w:rsidRDefault="0075159B" w:rsidP="007515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12-часовой (понедельник –пятница)– с 7.00 до 19.00</w:t>
      </w:r>
    </w:p>
    <w:p w:rsidR="0075159B" w:rsidRDefault="0075159B" w:rsidP="007515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нерабочие дни: </w:t>
      </w:r>
    </w:p>
    <w:p w:rsidR="0075159B" w:rsidRDefault="0075159B" w:rsidP="0075159B">
      <w:pPr>
        <w:pStyle w:val="ConsPlusNormal"/>
        <w:ind w:left="12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суббота, воскресенье, праздничные дни, установленные законодательством Российской Федерации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1.6. Воспитанник зачисляется в группу  общеразвивающей направленности.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3" w:name="Par86"/>
      <w:bookmarkEnd w:id="3"/>
      <w:r>
        <w:rPr>
          <w:rFonts w:ascii="Times New Roman" w:hAnsi="Times New Roman" w:cs="Times New Roman"/>
          <w:b/>
          <w:sz w:val="22"/>
          <w:szCs w:val="22"/>
          <w:u w:val="single"/>
        </w:rPr>
        <w:t>II. Взаимодействие Сторон.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2.1. Исполнитель вправе: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за рамками основной образовательной деятельности.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2.2. Заказчик вправе: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образовательной организации, с лицензией на осуществление </w:t>
      </w:r>
      <w:r>
        <w:rPr>
          <w:rFonts w:ascii="Times New Roman" w:hAnsi="Times New Roman" w:cs="Times New Roman"/>
          <w:sz w:val="22"/>
          <w:szCs w:val="22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и безвозмездной основе.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2.2.5.  Находиться  с  Воспитанником  в  образовательном учреждении в период его адаптации с учетом индивидуальных особенностей каждого конкретного ребенка, но не более 3-х дней..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2.2.8. Пользоваться льготами по оплате за присмотр и уход за ребенком в образовательном учреждении в соответствии с действующим законодательством.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2.2.9. Получать компенсацию части родительской платы, взимаемой за присмотр и уход за ребенком в дошкольном учреждении согласно статье 65 пункта 5 ФЗ-273 «Об образовании в РФ»:</w:t>
      </w:r>
    </w:p>
    <w:p w:rsidR="0075159B" w:rsidRDefault="0075159B" w:rsidP="00751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первого ребенка в размере не менее 20% от фактически внесенной ими родительской платы, взимаемой за присмотр и уход в учреждении</w:t>
      </w:r>
    </w:p>
    <w:p w:rsidR="0075159B" w:rsidRDefault="0075159B" w:rsidP="00751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второго ребенка в размере не менее 50% от фактически внесенной ими родительской платы, взимаемой за присмотр и уход в учреждении</w:t>
      </w:r>
    </w:p>
    <w:p w:rsidR="0075159B" w:rsidRDefault="0075159B" w:rsidP="00751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третьего и последующих  детей в размере не менее 70%тот фактически внесенной ими родительской платы, взимаемой за присмотр и уход в учреждении.</w:t>
      </w:r>
    </w:p>
    <w:p w:rsidR="0075159B" w:rsidRDefault="0075159B" w:rsidP="0075159B">
      <w:pPr>
        <w:pStyle w:val="ConsPlusNormal"/>
        <w:ind w:left="12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Право на получении компенсации имеет один из родителей (законных представителей), внесших родительскую плату за присмотр и уход за ребенком в данном образовательном учреждении.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2.2.10. Использовать материнский капитал  на оплату за присмотр и уход за ребенком в образовательном учреждении (постановление Правительства РФ от 14.11.2011г. № 931) 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 О внесении изменений в правила направления материнского(семейного)  капитала на получение образования ребенком и осуществление иных связанных с получением образования ребенком расходов».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2.2.11 Расторгнуть настоящий Договор с предварительным уведомлением об этом образовательное учреждение.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2.3. Исполнитель обязан: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5.05.2014) &quot;О защите прав потребителей&quot; (с изм. и доп., вступ. в силу с 01.07.2014){КонсультантПлюс}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9" w:tooltip="Федеральный закон от 29.12.2012 N 273-ФЗ (ред. от 31.12.2014) &quot;Об образовании в Российской Федерации&quot; (с изм. и доп., вступ. в силу с 31.03.2015){КонсультантПлюс}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2.3.10. Обеспечивать    Воспитанника    необходимым    сбалансированным 4-х разовым питанием в соответствии с СанПин.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2.3.11. Переводить Воспитанника в следующую возрастную группу.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2.3.12. Уведомить Заказчика за один календарный  месяц о нецелесообразности оказания Воспитаннику образовательной услуги в объеме предусмотренном    </w:t>
      </w:r>
      <w:hyperlink r:id="rId11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2.3.13. Обеспечить соблюдение требований Федерального </w:t>
      </w:r>
      <w:hyperlink r:id="rId12" w:tooltip="Федеральный закон от 27.07.2006 N 152-ФЗ (ред. от 21.07.2014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2.3.14. Сохранять место за воспитанником на время:</w:t>
      </w:r>
    </w:p>
    <w:p w:rsidR="0075159B" w:rsidRDefault="0075159B" w:rsidP="0075159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болезни ребенка</w:t>
      </w:r>
    </w:p>
    <w:p w:rsidR="0075159B" w:rsidRDefault="0075159B" w:rsidP="0075159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карантина </w:t>
      </w:r>
    </w:p>
    <w:p w:rsidR="0075159B" w:rsidRDefault="0075159B" w:rsidP="0075159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прохождения санаторно-курортного лечения</w:t>
      </w:r>
    </w:p>
    <w:p w:rsidR="0075159B" w:rsidRDefault="0075159B" w:rsidP="0075159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отпуска родителей (законных представителей), иных случаях в связи с семейными обстоятельствами по заявлению родителей (законных представителей). Сроком не более 75 дней.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2.4. Заказчик обязан: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2.4.3. При поступлении Воспитанника и в период действия настоящего Договора своевременно представлять Исполнителю все необходимые документы. </w:t>
      </w:r>
    </w:p>
    <w:p w:rsidR="0075159B" w:rsidRDefault="0075159B" w:rsidP="0075159B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При зачислении: </w:t>
      </w:r>
    </w:p>
    <w:p w:rsidR="0075159B" w:rsidRDefault="0075159B" w:rsidP="0075159B">
      <w:pPr>
        <w:pStyle w:val="Default"/>
        <w:numPr>
          <w:ilvl w:val="0"/>
          <w:numId w:val="4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письменное заявление Родителей (законных представителей) ребенка с указанием адреса регистрации их места жительства и фактического проживания, контактных телефонов; </w:t>
      </w:r>
    </w:p>
    <w:p w:rsidR="0075159B" w:rsidRDefault="0075159B" w:rsidP="0075159B">
      <w:pPr>
        <w:pStyle w:val="Default"/>
        <w:numPr>
          <w:ilvl w:val="0"/>
          <w:numId w:val="4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документ, удостоверяющий личность одного из родителей (законных представителей); </w:t>
      </w:r>
    </w:p>
    <w:p w:rsidR="0075159B" w:rsidRDefault="0075159B" w:rsidP="0075159B">
      <w:pPr>
        <w:pStyle w:val="Default"/>
        <w:numPr>
          <w:ilvl w:val="0"/>
          <w:numId w:val="4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свидетельство о рождении ребенка; </w:t>
      </w:r>
    </w:p>
    <w:p w:rsidR="0075159B" w:rsidRDefault="0075159B" w:rsidP="0075159B">
      <w:pPr>
        <w:pStyle w:val="Default"/>
        <w:numPr>
          <w:ilvl w:val="0"/>
          <w:numId w:val="4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документ, удостоверяющий право (полномочия) представителя заявителя, в случае подачи заявления представителем заявителя; </w:t>
      </w:r>
    </w:p>
    <w:p w:rsidR="0075159B" w:rsidRDefault="0075159B" w:rsidP="0075159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медицинское заключение о состоянии здоровья ребенка (справка формы Ф-26); </w:t>
      </w:r>
    </w:p>
    <w:p w:rsidR="0075159B" w:rsidRDefault="0075159B" w:rsidP="0075159B">
      <w:pPr>
        <w:pStyle w:val="Default"/>
        <w:rPr>
          <w:sz w:val="22"/>
          <w:szCs w:val="22"/>
        </w:rPr>
      </w:pPr>
    </w:p>
    <w:p w:rsidR="0075159B" w:rsidRDefault="0075159B" w:rsidP="0075159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право на льготное зачисление в образовательную организацию. </w:t>
      </w:r>
    </w:p>
    <w:p w:rsidR="0075159B" w:rsidRDefault="0075159B" w:rsidP="0075159B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При установлении размера родительской платы: </w:t>
      </w:r>
    </w:p>
    <w:p w:rsidR="0075159B" w:rsidRDefault="0075159B" w:rsidP="0075159B">
      <w:pPr>
        <w:pStyle w:val="Default"/>
        <w:numPr>
          <w:ilvl w:val="0"/>
          <w:numId w:val="4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заявление о предоставлении льготы по родительской плате; </w:t>
      </w:r>
    </w:p>
    <w:p w:rsidR="0075159B" w:rsidRDefault="0075159B" w:rsidP="0075159B">
      <w:pPr>
        <w:pStyle w:val="Default"/>
        <w:numPr>
          <w:ilvl w:val="0"/>
          <w:numId w:val="4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документ, подтверждающий право на льготу по родительской плате; </w:t>
      </w:r>
    </w:p>
    <w:p w:rsidR="0075159B" w:rsidRDefault="0075159B" w:rsidP="0075159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копия свидетельства о рождении (усыновлении) ребенка, на которого оформляется льгота. </w:t>
      </w:r>
    </w:p>
    <w:p w:rsidR="0075159B" w:rsidRDefault="0075159B" w:rsidP="0075159B">
      <w:pPr>
        <w:pStyle w:val="Default"/>
        <w:rPr>
          <w:sz w:val="22"/>
          <w:szCs w:val="22"/>
        </w:rPr>
      </w:pPr>
    </w:p>
    <w:p w:rsidR="0075159B" w:rsidRDefault="0075159B" w:rsidP="0075159B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Для компенсации части родительской платы: </w:t>
      </w:r>
    </w:p>
    <w:p w:rsidR="0075159B" w:rsidRDefault="0075159B" w:rsidP="0075159B">
      <w:pPr>
        <w:pStyle w:val="Default"/>
        <w:numPr>
          <w:ilvl w:val="0"/>
          <w:numId w:val="5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заявление о предоставлении компенсации от одного из родителей (законных представителей) с указанием реквизитов лицевого счета получателя компенсации и реквизитов кредитной организации; </w:t>
      </w:r>
    </w:p>
    <w:p w:rsidR="0075159B" w:rsidRDefault="0075159B" w:rsidP="0075159B">
      <w:pPr>
        <w:pStyle w:val="Default"/>
        <w:numPr>
          <w:ilvl w:val="0"/>
          <w:numId w:val="5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копия паспорта или иного документа, удостоверяющего личность заявителя; </w:t>
      </w:r>
    </w:p>
    <w:p w:rsidR="0075159B" w:rsidRDefault="0075159B" w:rsidP="0075159B">
      <w:pPr>
        <w:pStyle w:val="Default"/>
        <w:numPr>
          <w:ilvl w:val="0"/>
          <w:numId w:val="5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копия свидетельства о рождении (усыновлении) ребенка, на которого оформляется компенсация; </w:t>
      </w:r>
    </w:p>
    <w:p w:rsidR="0075159B" w:rsidRDefault="0075159B" w:rsidP="0075159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квитанции о фактической родительской плате за каждый месяц. 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 При поступлении Воспитанника в образовательную организацию и в период действия настоящего Договора, своевременно предоставлять Исполнителю все необходимые документы, предусмотренные Уставом и локальными актами образовательного учреждения.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 Незамедлительно сообщать Исполнителю об изменении контактного телефона и места жительства.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Обеспечить посещение Воспитанником образовательного учреждения согласно правилам внутреннего распорядка Исполнителя.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Информировать Исполнителя о предстоящем отсутствии Воспитанника в образовательном учреждении или его болезни.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4" w:name="Par141"/>
      <w:bookmarkEnd w:id="4"/>
    </w:p>
    <w:p w:rsidR="0075159B" w:rsidRDefault="0075159B" w:rsidP="0075159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2.4.10. Не нарушать основные режимные моменты и соблюдать их дома (сон, прогулка, питание). </w:t>
      </w:r>
    </w:p>
    <w:p w:rsidR="0075159B" w:rsidRDefault="0075159B" w:rsidP="007515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2.4.11. Взаимодействовать с образовательным учреждением по всем направлениям воспитания и обучения, присмотра и ухода за Воспитанником, посещать родительские собрания (общие и групповые). </w:t>
      </w:r>
    </w:p>
    <w:p w:rsidR="0075159B" w:rsidRDefault="0075159B" w:rsidP="0075159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2.4.12. Представлять письменное заявление о сохранении места за Воспитанником на время прохождения им санаторно-курортного лечения, отпуска родителей (законных представителей), иных случаев в связи с семейными обстоятельствами. После отпуска приводить Воспитанника в образовательное учреждение  только при наличии справки участкового врача-педиатра о том, что воспитанник здоров и сведения об отсутствии контакта с инфекционными больными. </w:t>
      </w:r>
    </w:p>
    <w:p w:rsidR="0075159B" w:rsidRDefault="0075159B" w:rsidP="0075159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2.4.13. Лично передавать и забирать Воспитанника у воспитателя, не передоверяя его лицам, не достигшим 16-летнего возраста. </w:t>
      </w:r>
    </w:p>
    <w:p w:rsidR="0075159B" w:rsidRDefault="0075159B" w:rsidP="0075159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2.4.14. Приводить Воспитанника в образовательное учреждение в опрятном виде, со сменной одеждой, обувью. Соблюдать соответствие с ростовыми показателями и требования к сезонной одежде. Не надевать на Воспитанника драгоценные украшения и не давать с собой в учреждение дорогостоящие вещи. </w:t>
      </w:r>
    </w:p>
    <w:p w:rsidR="0075159B" w:rsidRDefault="0075159B" w:rsidP="0075159B">
      <w:pPr>
        <w:pStyle w:val="Default"/>
        <w:rPr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III. Размер, сроки и порядок оплаты за присмотр и уход за Воспитанником </w:t>
      </w:r>
      <w:r>
        <w:rPr>
          <w:b/>
          <w:sz w:val="22"/>
          <w:szCs w:val="22"/>
          <w:u w:val="single"/>
        </w:rPr>
        <w:t>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>
        <w:rPr>
          <w:rFonts w:ascii="Times New Roman" w:hAnsi="Times New Roman" w:cs="Times New Roman"/>
          <w:sz w:val="22"/>
          <w:szCs w:val="22"/>
        </w:rPr>
        <w:t xml:space="preserve">    3.1. Стоимость  услуг Исполнителя по присмотру и уходу за Воспитанником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(далее - родительская плата) взимается согласно Решению Александро-Невской районной Думы.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3.3. Заказчик ежемесячно вносит  родительскую плату за присмотр и уход за Воспитанником, указанную в </w:t>
      </w:r>
      <w:hyperlink r:id="rId13" w:anchor="Par14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</w:p>
    <w:p w:rsidR="0075159B" w:rsidRDefault="0075159B" w:rsidP="007515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3.4. Оплата производится в срок не позднее 10 числа текущего месяца, в безналичном порядке на счет, указанный в разделе  8  настоящего Договора.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3.5. Родительская плата взимается в полном размере, за исключением следующих случаев отсутствия Воспитанника </w:t>
      </w:r>
    </w:p>
    <w:p w:rsidR="0075159B" w:rsidRDefault="0075159B" w:rsidP="0075159B">
      <w:pPr>
        <w:pStyle w:val="Default"/>
        <w:numPr>
          <w:ilvl w:val="0"/>
          <w:numId w:val="6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по болезни ребенка или пребывания его на санаторно-курортном лечении (согласно представленной медицинской справке); </w:t>
      </w:r>
    </w:p>
    <w:p w:rsidR="0075159B" w:rsidRDefault="0075159B" w:rsidP="0075159B">
      <w:pPr>
        <w:pStyle w:val="Default"/>
        <w:numPr>
          <w:ilvl w:val="0"/>
          <w:numId w:val="6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по причине карантинных мероприятий; </w:t>
      </w:r>
    </w:p>
    <w:p w:rsidR="0075159B" w:rsidRDefault="0075159B" w:rsidP="0075159B">
      <w:pPr>
        <w:pStyle w:val="Default"/>
        <w:numPr>
          <w:ilvl w:val="0"/>
          <w:numId w:val="6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в течение  оздоровительного периода (75 календарных дней) (согласно заявлению родителей (законных представителей); </w:t>
      </w:r>
    </w:p>
    <w:p w:rsidR="0075159B" w:rsidRDefault="0075159B" w:rsidP="0075159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 период закрытия на ремонтные и аварийные работы. 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3.6. Размер родительской платы за присмотр и уход за детьми снижается на 50%: </w:t>
      </w:r>
    </w:p>
    <w:p w:rsidR="0075159B" w:rsidRDefault="0075159B" w:rsidP="0075159B">
      <w:pPr>
        <w:pStyle w:val="Default"/>
        <w:numPr>
          <w:ilvl w:val="0"/>
          <w:numId w:val="7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малообеспеченным семьям со среднедушевым доходом, размер которого не превышает величину прожиточного минимума на душу населения </w:t>
      </w:r>
    </w:p>
    <w:p w:rsidR="0075159B" w:rsidRDefault="0075159B" w:rsidP="0075159B">
      <w:pPr>
        <w:pStyle w:val="Default"/>
        <w:numPr>
          <w:ilvl w:val="0"/>
          <w:numId w:val="7"/>
        </w:numPr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 родителям (законным представителям), имеющим на иждивении трех и более несовершеннолетних детей </w:t>
      </w:r>
    </w:p>
    <w:p w:rsidR="0075159B" w:rsidRDefault="0075159B" w:rsidP="0075159B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родителям (законным представителям), являющимся инвалидами 1-й или 2-й групп, либо инвалидами детства. </w:t>
      </w:r>
    </w:p>
    <w:p w:rsidR="0075159B" w:rsidRDefault="0075159B" w:rsidP="0075159B">
      <w:pPr>
        <w:pStyle w:val="Default"/>
        <w:spacing w:after="44"/>
        <w:rPr>
          <w:sz w:val="22"/>
          <w:szCs w:val="22"/>
        </w:rPr>
      </w:pP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6" w:name="Par165"/>
      <w:bookmarkEnd w:id="6"/>
      <w:r>
        <w:rPr>
          <w:rFonts w:ascii="Times New Roman" w:hAnsi="Times New Roman" w:cs="Times New Roman"/>
          <w:b/>
          <w:sz w:val="22"/>
          <w:szCs w:val="22"/>
          <w:u w:val="single"/>
        </w:rPr>
        <w:t>IV Дополнительные условия.</w:t>
      </w: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 Имя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Родственные отношения</w:t>
            </w: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</w:tbl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7" w:name="Par191"/>
      <w:bookmarkEnd w:id="7"/>
      <w:r>
        <w:rPr>
          <w:rFonts w:ascii="Times New Roman" w:hAnsi="Times New Roman" w:cs="Times New Roman"/>
          <w:b/>
          <w:sz w:val="22"/>
          <w:szCs w:val="22"/>
          <w:u w:val="single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8" w:name="Par213"/>
      <w:bookmarkEnd w:id="8"/>
      <w:r>
        <w:rPr>
          <w:rFonts w:ascii="Times New Roman" w:hAnsi="Times New Roman" w:cs="Times New Roman"/>
          <w:b/>
          <w:sz w:val="22"/>
          <w:szCs w:val="22"/>
          <w:u w:val="single"/>
        </w:rPr>
        <w:t>VI. Основания изменения и расторжения договора.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9" w:name="Par219"/>
      <w:bookmarkEnd w:id="9"/>
      <w:r>
        <w:rPr>
          <w:rFonts w:ascii="Times New Roman" w:hAnsi="Times New Roman" w:cs="Times New Roman"/>
          <w:b/>
          <w:sz w:val="22"/>
          <w:szCs w:val="22"/>
          <w:u w:val="single"/>
        </w:rPr>
        <w:t>VII. Заключительные положения.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подписания Сторонами и действует до исполнения возраста ребенка 7 лет.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22"/>
          <w:szCs w:val="22"/>
          <w:u w:val="single"/>
        </w:rPr>
        <w:t>VIII. Реквизиты и подписи сторон.</w:t>
      </w:r>
    </w:p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Исполнитель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Заказчик</w:t>
            </w:r>
          </w:p>
          <w:p w:rsidR="0075159B" w:rsidRDefault="007515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«Детский сад №4 п. Каширин» Александро-Невского муниципального района Рязанской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Митрохина Яна Игоревна</w:t>
            </w: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Адрес: 391246. Рязанская обл., Александро-Невский район, п. Каширин, ул. Садовая. дом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Адрес: 391246, Рязанская обл., Александро-Невский район, п. Каширин, ул. Молодежная, д.1, кв.59.</w:t>
            </w: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6209001600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р/с 40701810900001000014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л/с20596У13080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УФК ро Рязанской области в ГРКЦ ГУ Банка России по Рязанской области г. Рязань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 61 14 875020 ТП в р.п. Александро-Невский МО УФМС России по Рязанской области в гор. Ряжске 16.04.2015 г.</w:t>
            </w: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8(491581) 94-4-34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Телефон </w:t>
            </w:r>
          </w:p>
        </w:tc>
      </w:tr>
      <w:tr w:rsidR="0075159B" w:rsidTr="0075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Заведующая д/с №4_________Е.В.Фролова</w:t>
            </w:r>
          </w:p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9B" w:rsidRDefault="0075159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_______________Я.И.Митрохина</w:t>
            </w:r>
          </w:p>
        </w:tc>
      </w:tr>
    </w:tbl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5159B" w:rsidRDefault="0075159B" w:rsidP="0075159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5159B" w:rsidRDefault="0075159B" w:rsidP="00751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75159B" w:rsidRDefault="0075159B" w:rsidP="0075159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Второй экземпляр договора получен на руки: ________________________________________ 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(подпись Заказчика) 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 уставными документами, лицензией, со свидетельством об аккредитации, другими документами 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Ознакомлен (на) _________________ 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(подпись Заказчика) </w:t>
      </w:r>
    </w:p>
    <w:p w:rsidR="0075159B" w:rsidRDefault="0075159B" w:rsidP="007515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обработку своих персональных данных и персональных данных ребенка в порядке установленном ФЗ-152  «О персональных данных» </w:t>
      </w:r>
    </w:p>
    <w:p w:rsidR="0075159B" w:rsidRDefault="0075159B" w:rsidP="0075159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Согласен (на)____________________</w:t>
      </w:r>
    </w:p>
    <w:p w:rsidR="0075159B" w:rsidRDefault="0075159B" w:rsidP="0075159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5159B" w:rsidRDefault="0075159B" w:rsidP="0075159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45A52" w:rsidRDefault="00D45A52">
      <w:bookmarkStart w:id="11" w:name="_GoBack"/>
      <w:bookmarkEnd w:id="11"/>
    </w:p>
    <w:sectPr w:rsidR="00D4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186"/>
    <w:multiLevelType w:val="hybridMultilevel"/>
    <w:tmpl w:val="F6C485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4F4C"/>
    <w:multiLevelType w:val="hybridMultilevel"/>
    <w:tmpl w:val="D2FCC7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557F5C"/>
    <w:multiLevelType w:val="hybridMultilevel"/>
    <w:tmpl w:val="020029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FB7B06"/>
    <w:multiLevelType w:val="hybridMultilevel"/>
    <w:tmpl w:val="BBB003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DAB1CF9"/>
    <w:multiLevelType w:val="hybridMultilevel"/>
    <w:tmpl w:val="F3BE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14C8B"/>
    <w:multiLevelType w:val="hybridMultilevel"/>
    <w:tmpl w:val="66425C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9C64BF3"/>
    <w:multiLevelType w:val="hybridMultilevel"/>
    <w:tmpl w:val="EC46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9B"/>
    <w:rsid w:val="0075159B"/>
    <w:rsid w:val="00D4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9B"/>
    <w:rPr>
      <w:color w:val="0000FF"/>
      <w:u w:val="single"/>
    </w:rPr>
  </w:style>
  <w:style w:type="paragraph" w:customStyle="1" w:styleId="ConsPlusNormal">
    <w:name w:val="ConsPlusNormal"/>
    <w:rsid w:val="0075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1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51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5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9B"/>
    <w:rPr>
      <w:color w:val="0000FF"/>
      <w:u w:val="single"/>
    </w:rPr>
  </w:style>
  <w:style w:type="paragraph" w:customStyle="1" w:styleId="ConsPlusNormal">
    <w:name w:val="ConsPlusNormal"/>
    <w:rsid w:val="0075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1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51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5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8C982FA7A58175C7A8F0958CD4090B878BEF0BF5CDF0C723F704B4224vEF" TargetMode="External"/><Relationship Id="rId13" Type="http://schemas.openxmlformats.org/officeDocument/2006/relationships/hyperlink" Target="file:///H:\&#1055;&#1088;&#1080;&#1082;&#1072;&#1079;%20&#1052;&#1080;&#1085;&#1086;&#1073;&#1088;&#1085;&#1072;&#1091;&#1082;&#1080;%20&#1056;&#1086;&#1089;&#1089;&#1080;&#1080;%20&#1086;&#1090;%2013_01_2014%20N%208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H:\&#1055;&#1088;&#1080;&#1082;&#1072;&#1079;%20&#1052;&#1080;&#1085;&#1086;&#1073;&#1088;&#1085;&#1072;&#1091;&#1082;&#1080;%20&#1056;&#1086;&#1089;&#1089;&#1080;&#1080;%20&#1086;&#1090;%2013_01_2014%20N%208.rtf" TargetMode="External"/><Relationship Id="rId12" Type="http://schemas.openxmlformats.org/officeDocument/2006/relationships/hyperlink" Target="consultantplus://offline/ref=65D8C982FA7A58175C7A8F0958CD4090B87BBEF1B85EDF0C723F704B4224v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&#1055;&#1088;&#1080;&#1082;&#1072;&#1079;%20&#1052;&#1080;&#1085;&#1086;&#1073;&#1088;&#1085;&#1072;&#1091;&#1082;&#1080;%20&#1056;&#1086;&#1089;&#1089;&#1080;&#1080;%20&#1086;&#1090;%2013_01_2014%20N%208.rtf" TargetMode="External"/><Relationship Id="rId11" Type="http://schemas.openxmlformats.org/officeDocument/2006/relationships/hyperlink" Target="file:///H:\&#1055;&#1088;&#1080;&#1082;&#1072;&#1079;%20&#1052;&#1080;&#1085;&#1086;&#1073;&#1088;&#1085;&#1072;&#1091;&#1082;&#1080;%20&#1056;&#1086;&#1089;&#1089;&#1080;&#1080;%20&#1086;&#1090;%2013_01_2014%20N%208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H:\&#1055;&#1088;&#1080;&#1082;&#1072;&#1079;%20&#1052;&#1080;&#1085;&#1086;&#1073;&#1088;&#1085;&#1072;&#1091;&#1082;&#1080;%20&#1056;&#1086;&#1089;&#1089;&#1080;&#1080;%20&#1086;&#1090;%2013_01_2014%20N%208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D8C982FA7A58175C7A8F0958CD4090B87ABBF7B956DF0C723F704B4224v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2965</Words>
  <Characters>16903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2016-11-28T12:56:00Z</dcterms:created>
  <dcterms:modified xsi:type="dcterms:W3CDTF">2016-11-28T12:57:00Z</dcterms:modified>
</cp:coreProperties>
</file>