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901C1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КОНСУЛЬТАЦИЯ ДЛЯ ПЕДАГОГОВ</w:t>
      </w:r>
    </w:p>
    <w:p w14:paraId="22F5250E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319B4FB2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E4D2FB0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«ОСОБЕННОСТИ РАБОТЫ</w:t>
      </w:r>
    </w:p>
    <w:p w14:paraId="622B4C7A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ПЕДАГОГА-ПСИХОЛОГА ДОУ ПО ПСИХОЛОГИЧЕСКОМУ СОПРОВОЖДЕНИЮ ДЕТЕЙ</w:t>
      </w:r>
    </w:p>
    <w:p w14:paraId="3221C07C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 ОГРАНИЧЕННЫМИ ВОЗМОЖНОСТЯМИ ЗДОРОВЬЯ»</w:t>
      </w:r>
    </w:p>
    <w:p w14:paraId="53E2188E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3D4F2AE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B6EB0B0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"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Каждый ребёнок имеет возможность быть психологически готовым к школьному</w:t>
      </w:r>
    </w:p>
    <w:p w14:paraId="207D219D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обучению на своём уровне,</w:t>
      </w:r>
    </w:p>
    <w:p w14:paraId="7B7F370F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соответственно своим</w:t>
      </w:r>
    </w:p>
    <w:p w14:paraId="5A702F09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личностным особенностям"</w:t>
      </w:r>
    </w:p>
    <w:p w14:paraId="1CC95E63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436C7F0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“Всемирной декларации об обеспечении выживания, защиты и развития детей” говорится: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“Дети мира невинны, уязвимы и зависимы. Они также любознательны, энергичны и полны надежд. Их время должно быть временем радости и мира, игр, учёбы и роста. Их будущее должно основываться на гармонии и сотрудничестве...”.</w:t>
      </w:r>
    </w:p>
    <w:p w14:paraId="74A1496E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Таким образом, на первый план выдвигается самоценность личности подрастающего человека, независимо от особенностей его развития и уровня здоровья. Именно идеи гуманизации привели к появлению в Законе об образовании положения о праве ребёнка и его родителей самостоятельно определять форму получения образования и образовательное учреждение. И одарённые дети, и дети с ограниченными возможностями здоровья, так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же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и дети с нормативным развитием - все должны иметь возможность получить образование соответствующего уровня.</w:t>
      </w:r>
    </w:p>
    <w:p w14:paraId="6A8AFBEA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Специальные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ФГОС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(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федеральные государственные образовательные стандарты)</w:t>
      </w:r>
      <w:r>
        <w:rPr>
          <w:rFonts w:ascii="Arial" w:hAnsi="Arial" w:cs="Arial"/>
          <w:color w:val="000000"/>
          <w:sz w:val="21"/>
          <w:szCs w:val="21"/>
        </w:rPr>
        <w:t> для детей с ограниченными возможностями здоровья[1] рассматриваются как неотъемлемая часть федеральных государственных стандартов общего образования. Такой подход согласуется с Декларацией ООН о правах ребенка и Конституцией РФ, гарантирующей всем детям право на обязательное и бесплатное среднее образование. Специальный образовательный стандарт должен стать базовым инструментом реализации конституционных прав на образование граждан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 с ОВЗ</w:t>
      </w:r>
      <w:r>
        <w:rPr>
          <w:rFonts w:ascii="Arial" w:hAnsi="Arial" w:cs="Arial"/>
          <w:color w:val="000000"/>
          <w:sz w:val="21"/>
          <w:szCs w:val="21"/>
        </w:rPr>
        <w:t> 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 (Основные положения Концепции специального федерального образовательного стандарта для детей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70EF430E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В основе специальных стандартов лежат принципы договорённости, согласия и взаимных обязательств личности, семьи, общества и государства. Государственный специальный образовательный стандарт является нормативным правовым актом РФ, устанавливающим систему норм и правил, обязательных для исполнения в любом образовательном учреждении, где обучаются и воспитываются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дети с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ОВЗ. </w:t>
      </w:r>
    </w:p>
    <w:p w14:paraId="25EC6460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сегодняшний день одной из актуальных проблем является осуществление психологического сопровождения детей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</w:t>
      </w:r>
      <w:r>
        <w:rPr>
          <w:rFonts w:ascii="Arial" w:hAnsi="Arial" w:cs="Arial"/>
          <w:color w:val="000000"/>
          <w:sz w:val="21"/>
          <w:szCs w:val="21"/>
        </w:rPr>
        <w:t> в условиях дошкольного образовательного учреждения.</w:t>
      </w:r>
    </w:p>
    <w:p w14:paraId="78D38D1D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настоящее время существует дифференцированная сеть специализированных образовательных учреждений, непосредственно предназначенных для организации воспитания и обучения детей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ОВЗ.</w:t>
      </w:r>
      <w:r>
        <w:rPr>
          <w:rFonts w:ascii="Arial" w:hAnsi="Arial" w:cs="Arial"/>
          <w:color w:val="000000"/>
          <w:sz w:val="21"/>
          <w:szCs w:val="21"/>
        </w:rPr>
        <w:t> Она включает в себя, прежде всего, ДОУ компенсирующего вида, специальные (коррекционные) образовательные учреждения для обучающихся воспитанников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ОВЗ.</w:t>
      </w:r>
    </w:p>
    <w:p w14:paraId="66D9945C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в последние годы в России развивается процесс интеграции детей с ограниченными возможностями здоровья в среду нормально развивающихся сверстников. Действующее законодательство в настоящее время позволяет организовывать обучение и воспитание детей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</w:t>
      </w:r>
      <w:r>
        <w:rPr>
          <w:rFonts w:ascii="Arial" w:hAnsi="Arial" w:cs="Arial"/>
          <w:color w:val="000000"/>
          <w:sz w:val="21"/>
          <w:szCs w:val="21"/>
        </w:rPr>
        <w:t> в обычных дошкольных образовательных учреждениях, ДОУ компенсирующего вида, а также «других образовательных учреждениях, не являющихся коррекционными (образовательные учреждения общего типа)».</w:t>
      </w:r>
    </w:p>
    <w:p w14:paraId="441D6CF5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 с ОВЗ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  <w:r>
        <w:rPr>
          <w:rFonts w:ascii="Arial" w:hAnsi="Arial" w:cs="Arial"/>
          <w:b/>
          <w:bCs/>
          <w:color w:val="000000"/>
          <w:sz w:val="21"/>
          <w:szCs w:val="21"/>
        </w:rPr>
        <w:t>это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дети с ограниченными возможностями здоровья.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, состояние здоровья которых препятствует освоению образовательных программ вне специальных условий обучения и воспитания, т.е. это дети-инвалиды либо другие дети в возрасте до 18 лет, не признанные в установленном порядке детьми-инвалидами, но имеющие временные или постоянные отклонения в физическом и (или) психическом развитии и нуждающиеся в создании специальных условий обучения и воспитания.</w:t>
      </w:r>
    </w:p>
    <w:p w14:paraId="37E9BD2F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Группа дошкольников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 однородна, в неё входят дети с разными нарушениями развития, выраженность которых может быть различна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В настоящее время выделяют следующие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категории </w:t>
      </w:r>
      <w:r>
        <w:rPr>
          <w:rFonts w:ascii="Arial" w:hAnsi="Arial" w:cs="Arial"/>
          <w:color w:val="000000"/>
          <w:sz w:val="21"/>
          <w:szCs w:val="21"/>
        </w:rPr>
        <w:t xml:space="preserve">детей с нарушениями развития, которые перечислены в Примерной основной общеобразовательной программе дошкольного образования «От рождения до школы»/Под ред. Н.Е.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Вераксы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Т.С. Комаровой, М.А. Васильевой. – М.: МОЗАИКА-СИНТЕЗ, 2010. – с. 275-277:</w:t>
      </w:r>
    </w:p>
    <w:p w14:paraId="1D0B872C" w14:textId="77777777" w:rsidR="005B3F2F" w:rsidRDefault="005B3F2F" w:rsidP="005B3F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 с нарушениями слуха</w:t>
      </w:r>
      <w:r>
        <w:rPr>
          <w:rFonts w:ascii="Arial" w:hAnsi="Arial" w:cs="Arial"/>
          <w:color w:val="000000"/>
          <w:sz w:val="21"/>
          <w:szCs w:val="21"/>
        </w:rPr>
        <w:t> (неслышащие и слабослышащие), первичное нарушение носит сенсорный характер — нарушено слуховое восприятие, вследствие поражения слухового анализатора;</w:t>
      </w:r>
    </w:p>
    <w:p w14:paraId="5E4D6751" w14:textId="77777777" w:rsidR="005B3F2F" w:rsidRDefault="005B3F2F" w:rsidP="005B3F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 с нарушениями зрения</w:t>
      </w:r>
      <w:r>
        <w:rPr>
          <w:rFonts w:ascii="Arial" w:hAnsi="Arial" w:cs="Arial"/>
          <w:color w:val="000000"/>
          <w:sz w:val="21"/>
          <w:szCs w:val="21"/>
        </w:rPr>
        <w:t> (незрячие, слабовидящие), первичное нарушение носит сенсорный характер, страдает зрительное восприятие, вследствие органического поражения зрительного анализатора;</w:t>
      </w:r>
    </w:p>
    <w:p w14:paraId="5A818170" w14:textId="77777777" w:rsidR="005B3F2F" w:rsidRDefault="005B3F2F" w:rsidP="005B3F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 с тяжёлыми нарушениями речи</w:t>
      </w:r>
      <w:r>
        <w:rPr>
          <w:rFonts w:ascii="Arial" w:hAnsi="Arial" w:cs="Arial"/>
          <w:color w:val="000000"/>
          <w:sz w:val="21"/>
          <w:szCs w:val="21"/>
        </w:rPr>
        <w:t>, первичным дефектом является недоразвитие речи;</w:t>
      </w:r>
    </w:p>
    <w:p w14:paraId="354F9EEC" w14:textId="77777777" w:rsidR="005B3F2F" w:rsidRDefault="005B3F2F" w:rsidP="005B3F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 с нарушениями опорно-двигательного аппарата</w:t>
      </w:r>
      <w:r>
        <w:rPr>
          <w:rFonts w:ascii="Arial" w:hAnsi="Arial" w:cs="Arial"/>
          <w:color w:val="000000"/>
          <w:sz w:val="21"/>
          <w:szCs w:val="21"/>
        </w:rPr>
        <w:t>, первичным на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рушением являются двигательные расстройства, вследствие органического поражения двигательных центров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головного мозга;</w:t>
      </w:r>
    </w:p>
    <w:p w14:paraId="4A909987" w14:textId="77777777" w:rsidR="005B3F2F" w:rsidRDefault="005B3F2F" w:rsidP="005B3F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 с задержкой психического развития</w:t>
      </w:r>
      <w:r>
        <w:rPr>
          <w:rFonts w:ascii="Arial" w:hAnsi="Arial" w:cs="Arial"/>
          <w:color w:val="000000"/>
          <w:sz w:val="21"/>
          <w:szCs w:val="21"/>
        </w:rPr>
        <w:t>, их характеризует замедлен</w:t>
      </w:r>
      <w:r>
        <w:rPr>
          <w:rFonts w:ascii="Arial" w:hAnsi="Arial" w:cs="Arial"/>
          <w:color w:val="000000"/>
          <w:sz w:val="21"/>
          <w:szCs w:val="21"/>
        </w:rPr>
        <w:softHyphen/>
        <w:t>ный темп формирования высших психических функций, вследствие слабовыраженных органических поражений центральной нервной системы (ЦНС);</w:t>
      </w:r>
    </w:p>
    <w:p w14:paraId="285EA90F" w14:textId="77777777" w:rsidR="005B3F2F" w:rsidRDefault="005B3F2F" w:rsidP="005B3F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 с нарушениями интеллектуального развития</w:t>
      </w:r>
      <w:r>
        <w:rPr>
          <w:rFonts w:ascii="Arial" w:hAnsi="Arial" w:cs="Arial"/>
          <w:color w:val="000000"/>
          <w:sz w:val="21"/>
          <w:szCs w:val="21"/>
        </w:rPr>
        <w:t>, первичное нарушение — органическое поражение головного мозга, обуславливающее нарушения высших познавательных процессов;</w:t>
      </w:r>
    </w:p>
    <w:p w14:paraId="52887632" w14:textId="77777777" w:rsidR="005B3F2F" w:rsidRDefault="005B3F2F" w:rsidP="005B3F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 с нарушениями эмоционально-волевой сферы</w:t>
      </w:r>
      <w:r>
        <w:rPr>
          <w:rFonts w:ascii="Arial" w:hAnsi="Arial" w:cs="Arial"/>
          <w:color w:val="000000"/>
          <w:sz w:val="21"/>
          <w:szCs w:val="21"/>
        </w:rPr>
        <w:t> (дети с ранним детским аутизмом (РДА) представляют собой разнородную группу, характеризующуюся различными клиническими симптомами и психолого-педагогическими особенностями;</w:t>
      </w:r>
    </w:p>
    <w:p w14:paraId="582B3C85" w14:textId="77777777" w:rsidR="005B3F2F" w:rsidRDefault="005B3F2F" w:rsidP="005B3F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 с комплексными (сложными) нарушениями развития</w:t>
      </w:r>
      <w:r>
        <w:rPr>
          <w:rFonts w:ascii="Arial" w:hAnsi="Arial" w:cs="Arial"/>
          <w:color w:val="000000"/>
          <w:sz w:val="21"/>
          <w:szCs w:val="21"/>
        </w:rPr>
        <w:t>, у которых сочетаются два и более первичных нарушения (например, слабослышащие с детским церебральным параличом, слабовидящие с задержкой психического развития и др.).</w:t>
      </w:r>
    </w:p>
    <w:p w14:paraId="0DBDAACA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Значительную по численности группу детей составляют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дети с 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нерезко  выраженными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а, следовательно, трудно выявляемыми отклонениями в развитии двигательной, сенсорной или интеллектуальной сферы. Группа детей с минимальными либо парциальными нарушениями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полиморфна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(греч., 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polys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многий,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morphe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вид,многовидна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и может быть представлена следующими вариантами:</w:t>
      </w:r>
    </w:p>
    <w:p w14:paraId="404DAD26" w14:textId="77777777" w:rsidR="005B3F2F" w:rsidRDefault="005B3F2F" w:rsidP="005B3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 </w:t>
      </w:r>
      <w:r>
        <w:rPr>
          <w:rFonts w:ascii="Arial" w:hAnsi="Arial" w:cs="Arial"/>
          <w:color w:val="000000"/>
          <w:sz w:val="21"/>
          <w:szCs w:val="21"/>
        </w:rPr>
        <w:t>с минимальными нарушениями слуха;</w:t>
      </w:r>
    </w:p>
    <w:p w14:paraId="7EF85342" w14:textId="77777777" w:rsidR="005B3F2F" w:rsidRDefault="005B3F2F" w:rsidP="005B3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 с минимальными нарушениями зрения, в том числе с косоглазием и амблиопией;</w:t>
      </w:r>
    </w:p>
    <w:p w14:paraId="179EFD9F" w14:textId="77777777" w:rsidR="005B3F2F" w:rsidRDefault="005B3F2F" w:rsidP="005B3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 xml:space="preserve"> с нарушениями речи (дислалия, стёртая дизартрия, закрытая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ринолалия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дисфония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заикание, 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полтерн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спотыкание, патологически ускоренная речь с наличием прерывистости темпа речи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несудорожного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характера),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тахилалия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брадилалия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нарушения лексико-грамматического строя, нарушения фонематического восприятия);</w:t>
      </w:r>
    </w:p>
    <w:p w14:paraId="49746CF1" w14:textId="1C58ADDF" w:rsidR="005B3F2F" w:rsidRDefault="005B3F2F" w:rsidP="005B3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 лёгкой задержкой психического развития (конституциональной, соматогенной, психогенной);</w:t>
      </w:r>
    </w:p>
    <w:p w14:paraId="12842B87" w14:textId="77777777" w:rsidR="005B3F2F" w:rsidRDefault="005B3F2F" w:rsidP="005B3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педагогически запущенные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14:paraId="73868294" w14:textId="77777777" w:rsidR="005B3F2F" w:rsidRDefault="005B3F2F" w:rsidP="005B3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 xml:space="preserve"> — носители негативных психических состояний (утомляемость, психическая напряжённость, тревожность, фрустрация, нарушения сна, аппетита), соматогенной или церебрально-органической природы без нарушений интеллектуального развития (часто болеющие,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посттравматики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аллергики, с компенсированной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субкомпенсированной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гидроцефалией,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цереброэндокринными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состояниями);</w:t>
      </w:r>
    </w:p>
    <w:p w14:paraId="0A4C4BE0" w14:textId="77777777" w:rsidR="005B3F2F" w:rsidRDefault="005B3F2F" w:rsidP="005B3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 с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психопатоподобными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формами поведения (по типу аффективной возбудимости,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истероидности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психастении и др.);</w:t>
      </w:r>
    </w:p>
    <w:p w14:paraId="2C077744" w14:textId="77777777" w:rsidR="005B3F2F" w:rsidRDefault="005B3F2F" w:rsidP="005B3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 с нарушенными формами поведения органического генеза (гиперактивность, синдром дефицита внимания);</w:t>
      </w:r>
    </w:p>
    <w:p w14:paraId="35772998" w14:textId="77777777" w:rsidR="005B3F2F" w:rsidRDefault="005B3F2F" w:rsidP="005B3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 с психогениями (неврозами);</w:t>
      </w:r>
    </w:p>
    <w:p w14:paraId="37838768" w14:textId="77777777" w:rsidR="005B3F2F" w:rsidRDefault="005B3F2F" w:rsidP="005B3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 с начальным проявлением психических заболеваний (шизофрения, ранний детский аутизм, эпилепсия);</w:t>
      </w:r>
    </w:p>
    <w:p w14:paraId="4BEE7CCB" w14:textId="77777777" w:rsidR="005B3F2F" w:rsidRDefault="005B3F2F" w:rsidP="005B3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 с лёгкими проявлениями двигательной патологии церебрально-органической природы;</w:t>
      </w:r>
    </w:p>
    <w:p w14:paraId="173653B0" w14:textId="77777777" w:rsidR="005B3F2F" w:rsidRDefault="005B3F2F" w:rsidP="005B3F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 xml:space="preserve">, имеющие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асинхронию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созревания отдельных структур головного мозга или нарушения их функционального или органического генеза (в том числе по типу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минимальной мозговой дисфункции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14:paraId="1A35358C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Категорию детей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  минимальными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парциальными нарушениями психического развития целесообразно рассматривать как самостоятельную категорию, занимающую промежуточное положение между «нормальным» и «нарушенным» развитием, и обозначить её  как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«группу риска».</w:t>
      </w:r>
      <w:r>
        <w:rPr>
          <w:rFonts w:ascii="Arial" w:hAnsi="Arial" w:cs="Arial"/>
          <w:color w:val="000000"/>
          <w:sz w:val="21"/>
          <w:szCs w:val="21"/>
        </w:rPr>
        <w:t> Качественные своеобразия и глубина нарушений, имеющиеся у детей, таковы, что для них не требуется создавать специализированные учреждения, однако они нуждаются в организации своевременной коррекционной помощи с целью предотвращения дальнейшего усложнения данных проблем.</w:t>
      </w:r>
    </w:p>
    <w:p w14:paraId="0653EE97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контингент воспитанников</w:t>
      </w:r>
      <w:r>
        <w:rPr>
          <w:rFonts w:ascii="Arial" w:hAnsi="Arial" w:cs="Arial"/>
          <w:color w:val="000000"/>
          <w:sz w:val="21"/>
          <w:szCs w:val="21"/>
        </w:rPr>
        <w:t> массовых дошкольных учреждений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составляют дети, как с нормальным ходом психического развития, так и с различными вариантами психического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дизонтогенеза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нарушение индивидуального развития организма; затруднение, отклонение от нормы, расстройство).</w:t>
      </w:r>
    </w:p>
    <w:p w14:paraId="5CF4C935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Проблема психолого-педагогического сопровождения детей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</w:t>
      </w:r>
      <w:r>
        <w:rPr>
          <w:rFonts w:ascii="Arial" w:hAnsi="Arial" w:cs="Arial"/>
          <w:color w:val="000000"/>
          <w:sz w:val="21"/>
          <w:szCs w:val="21"/>
        </w:rPr>
        <w:t> в условиях детского сада недостаточно разработана. Трудности построения коррекционно-педагогического процесса в таком учреждении во многом обусловлены тем, что категория детей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 </w:t>
      </w:r>
      <w:r>
        <w:rPr>
          <w:rFonts w:ascii="Arial" w:hAnsi="Arial" w:cs="Arial"/>
          <w:color w:val="000000"/>
          <w:sz w:val="21"/>
          <w:szCs w:val="21"/>
        </w:rPr>
        <w:t xml:space="preserve">разнородна по составу. Воспитанники групп компенсирующего назначения различаются как по уровню развития, так и по характеру имеющихся недостатков. Различны достижения детей в плане знаний, представлений об окружающем мире, навыков в предметно-практической деятельности, с которыми они поступают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диагностико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-коррекционные группы.</w:t>
      </w:r>
    </w:p>
    <w:p w14:paraId="35D7D27E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обеспечении условий и возможностей развития и обучения детей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 </w:t>
      </w:r>
      <w:r>
        <w:rPr>
          <w:rFonts w:ascii="Arial" w:hAnsi="Arial" w:cs="Arial"/>
          <w:color w:val="000000"/>
          <w:sz w:val="21"/>
          <w:szCs w:val="21"/>
        </w:rPr>
        <w:t>особая роль принадлежит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педагогу-психологу</w:t>
      </w:r>
      <w:r>
        <w:rPr>
          <w:rFonts w:ascii="Arial" w:hAnsi="Arial" w:cs="Arial"/>
          <w:color w:val="000000"/>
          <w:sz w:val="21"/>
          <w:szCs w:val="21"/>
        </w:rPr>
        <w:t>. Говоря о работе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психолога</w:t>
      </w:r>
      <w:r>
        <w:rPr>
          <w:rFonts w:ascii="Arial" w:hAnsi="Arial" w:cs="Arial"/>
          <w:color w:val="000000"/>
          <w:sz w:val="21"/>
          <w:szCs w:val="21"/>
        </w:rPr>
        <w:t>, мы имеем в виду не просто психологическую помощь, поддержку детей, испытывающих трудности в обучении. А говорим именно 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психологическом сопровождении</w:t>
      </w:r>
      <w:r>
        <w:rPr>
          <w:rFonts w:ascii="Arial" w:hAnsi="Arial" w:cs="Arial"/>
          <w:color w:val="000000"/>
          <w:sz w:val="21"/>
          <w:szCs w:val="21"/>
        </w:rPr>
        <w:t> детей на всех этапах обучения как о сложном процессе взаимодействия, результатом которого должно явиться создание условий для развития ребёнка, для овладения им своей деятельностью и поведением, для формирования готовности к жизненному самоопределению, включающему личностные, социальные аспекты.</w:t>
      </w:r>
    </w:p>
    <w:p w14:paraId="33B2F641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Психологическое сопровождение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дошкольников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 </w:t>
      </w:r>
      <w:r>
        <w:rPr>
          <w:rFonts w:ascii="Arial" w:hAnsi="Arial" w:cs="Arial"/>
          <w:color w:val="000000"/>
          <w:sz w:val="21"/>
          <w:szCs w:val="21"/>
        </w:rPr>
        <w:t>рассматривается как процесс, включающий в себя стратегию и тактику профессиональной деятельности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психолога</w:t>
      </w:r>
      <w:r>
        <w:rPr>
          <w:rFonts w:ascii="Arial" w:hAnsi="Arial" w:cs="Arial"/>
          <w:color w:val="000000"/>
          <w:sz w:val="21"/>
          <w:szCs w:val="21"/>
        </w:rPr>
        <w:t>, направленный на создание максимально благоприятных условий для интеграции детей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</w:t>
      </w:r>
      <w:r>
        <w:rPr>
          <w:rFonts w:ascii="Arial" w:hAnsi="Arial" w:cs="Arial"/>
          <w:color w:val="000000"/>
          <w:sz w:val="21"/>
          <w:szCs w:val="21"/>
        </w:rPr>
        <w:t> в социум. Оно должно быть устремлено на овладение дошкольниками специальными компетенциями, обеспечивающими постепенное формирование у них системы социальных навыков поведения, продуктивных форм общения с взрослыми и сверстниками, на основе партнерских субъект - субъектных отношений.</w:t>
      </w:r>
    </w:p>
    <w:p w14:paraId="739DE437" w14:textId="1112F551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Ключевыми направлениями работы психолога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ДОУ с детьми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</w:t>
      </w:r>
      <w:r>
        <w:rPr>
          <w:rFonts w:ascii="Arial" w:hAnsi="Arial" w:cs="Arial"/>
          <w:color w:val="000000"/>
          <w:sz w:val="21"/>
          <w:szCs w:val="21"/>
        </w:rPr>
        <w:t> является диагностическая, коррекционная и развивающая работа; профилактическая и консультативная работа с педагогами и родителями, воспитывающими детей данной категории.</w:t>
      </w:r>
    </w:p>
    <w:p w14:paraId="0B491290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программы коррекционной работы определяют следующие принципы:</w:t>
      </w:r>
    </w:p>
    <w:p w14:paraId="0D59C61A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Соблюдение интересов ребёнка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Принцип определяет позицию специалиста, который призван решать проблему ребёнка с максимальной пользой и в интересах ребёнка.</w:t>
      </w:r>
    </w:p>
    <w:p w14:paraId="4811983B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Системность и доступность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14:paraId="6609DF88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Непрерывность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14:paraId="23D144EA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Вариативность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14:paraId="2E4D9D0D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Принцип интегрированности в общую образовательную среду</w:t>
      </w:r>
      <w:r>
        <w:rPr>
          <w:rFonts w:ascii="Arial" w:hAnsi="Arial" w:cs="Arial"/>
          <w:i/>
          <w:i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Принцип предполагает включение детей с ограниченными возможностями здоровья в совместную образовательную и воспитательную деятельность образовательного учреждения, окружающего социума.</w:t>
      </w:r>
    </w:p>
    <w:p w14:paraId="728EBF9B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Принцип взаимодействия с социальными партнёрами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 Принцип обеспечивает возможность сотрудничества с социально-культурными учреждениями муниципалитета по вопросам преемственности обучения, развития, социализации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здоровьесбережения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детей с ограниченными возможностями здоровья.</w:t>
      </w:r>
    </w:p>
    <w:p w14:paraId="69598CE0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Принцип создания ситуации успеха.</w:t>
      </w:r>
      <w:r>
        <w:rPr>
          <w:rFonts w:ascii="Arial" w:hAnsi="Arial" w:cs="Arial"/>
          <w:color w:val="000000"/>
          <w:sz w:val="21"/>
          <w:szCs w:val="21"/>
        </w:rPr>
        <w:t> Принцип предполагает создание условий для раскрытия индивидуальных способностей детей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</w:t>
      </w:r>
      <w:r>
        <w:rPr>
          <w:rFonts w:ascii="Arial" w:hAnsi="Arial" w:cs="Arial"/>
          <w:color w:val="000000"/>
          <w:sz w:val="21"/>
          <w:szCs w:val="21"/>
        </w:rPr>
        <w:t>, как на занятиях, так и вне занятий, безусловное принятие каждого ребёнка.</w:t>
      </w:r>
    </w:p>
    <w:p w14:paraId="2B7E590C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Гуманность</w:t>
      </w:r>
      <w:r>
        <w:rPr>
          <w:rFonts w:ascii="Arial" w:hAnsi="Arial" w:cs="Arial"/>
          <w:color w:val="000000"/>
          <w:sz w:val="21"/>
          <w:szCs w:val="21"/>
        </w:rPr>
        <w:t> - вера в возможности каждого ребёнка, субъективный позитивный подход.</w:t>
      </w:r>
    </w:p>
    <w:p w14:paraId="292AFBE0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Реалистичность</w:t>
      </w:r>
      <w:r>
        <w:rPr>
          <w:rFonts w:ascii="Arial" w:hAnsi="Arial" w:cs="Arial"/>
          <w:color w:val="000000"/>
          <w:sz w:val="21"/>
          <w:szCs w:val="21"/>
        </w:rPr>
        <w:t> – учёт реальных возможностей детей в различных ситуациях, их возрастных, личностных и психофизических особенностей развития.</w:t>
      </w:r>
    </w:p>
    <w:p w14:paraId="710D8408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Адекватность</w:t>
      </w:r>
      <w:r>
        <w:rPr>
          <w:rFonts w:ascii="Arial" w:hAnsi="Arial" w:cs="Arial"/>
          <w:color w:val="000000"/>
          <w:sz w:val="21"/>
          <w:szCs w:val="21"/>
        </w:rPr>
        <w:t> – право ребёнка выбирать из предложенного максимального объёма информации столько, сколько он может усвоить.</w:t>
      </w:r>
    </w:p>
    <w:p w14:paraId="2E8F27EF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Вариативность (гибкость)</w:t>
      </w:r>
      <w:r>
        <w:rPr>
          <w:rFonts w:ascii="Arial" w:hAnsi="Arial" w:cs="Arial"/>
          <w:color w:val="000000"/>
          <w:sz w:val="21"/>
          <w:szCs w:val="21"/>
        </w:rPr>
        <w:t> - изменчивость содержания и способов деятельности в зависимости от своеобразия ситуации, позиции и возможностей детей.</w:t>
      </w:r>
    </w:p>
    <w:p w14:paraId="44FBCD92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Адаптивность</w:t>
      </w:r>
      <w:r>
        <w:rPr>
          <w:rFonts w:ascii="Arial" w:hAnsi="Arial" w:cs="Arial"/>
          <w:color w:val="000000"/>
          <w:sz w:val="21"/>
          <w:szCs w:val="21"/>
        </w:rPr>
        <w:t> – подходы и требования к детям не должны быть застывшими, не должны исходить из какого-то абстрактного представления об идеале, а должна ориентироваться на конкретных детей с их реальными возможностями и потребностями.</w:t>
      </w:r>
    </w:p>
    <w:p w14:paraId="0B0A3A67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Последовательность.</w:t>
      </w:r>
    </w:p>
    <w:p w14:paraId="226F2529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Рекомендательный характер оказания помощи. </w:t>
      </w:r>
      <w:r>
        <w:rPr>
          <w:rFonts w:ascii="Arial" w:hAnsi="Arial" w:cs="Arial"/>
          <w:color w:val="000000"/>
          <w:sz w:val="21"/>
          <w:szCs w:val="21"/>
        </w:rPr>
        <w:t>Принцип обеспечивает соблюдение гарантированных законодательством прав родителей (законных представителей) детей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 </w:t>
      </w:r>
      <w:r>
        <w:rPr>
          <w:rFonts w:ascii="Arial" w:hAnsi="Arial" w:cs="Arial"/>
          <w:color w:val="000000"/>
          <w:sz w:val="21"/>
          <w:szCs w:val="21"/>
        </w:rPr>
        <w:t>выбирать формы получения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учреждения.</w:t>
      </w:r>
    </w:p>
    <w:p w14:paraId="1CF16206" w14:textId="77777777" w:rsidR="005B3F2F" w:rsidRDefault="005B3F2F" w:rsidP="005B3F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Принцип психологической комфортности</w:t>
      </w:r>
      <w:r>
        <w:rPr>
          <w:rFonts w:ascii="Arial" w:hAnsi="Arial" w:cs="Arial"/>
          <w:color w:val="000000"/>
          <w:sz w:val="21"/>
          <w:szCs w:val="21"/>
        </w:rPr>
        <w:t xml:space="preserve"> – создание образовательной среды, обеспечивающей снятие всех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стрессообразующих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факторов.</w:t>
      </w:r>
    </w:p>
    <w:p w14:paraId="734A48A2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Программа коррекционной работы на дошкольной ступени образования включает в себя взаимосвязанные направления. Данные направления отражают её основное содержание:</w:t>
      </w:r>
    </w:p>
    <w:p w14:paraId="03D1617F" w14:textId="77777777" w:rsidR="005B3F2F" w:rsidRDefault="005B3F2F" w:rsidP="005B3F2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Диагностическое направление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</w:t>
      </w:r>
    </w:p>
    <w:p w14:paraId="1295F552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DF0F666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успешности воспитания и обучения детей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 </w:t>
      </w:r>
      <w:r>
        <w:rPr>
          <w:rFonts w:ascii="Arial" w:hAnsi="Arial" w:cs="Arial"/>
          <w:color w:val="000000"/>
          <w:sz w:val="21"/>
          <w:szCs w:val="21"/>
        </w:rPr>
        <w:t>необходима правильная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</w:t>
      </w:r>
    </w:p>
    <w:p w14:paraId="402975F4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19EF5BF" w14:textId="77777777" w:rsidR="005B3F2F" w:rsidRDefault="005B3F2F" w:rsidP="005B3F2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своевременно выявить детей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14:paraId="1A466DA4" w14:textId="77777777" w:rsidR="005B3F2F" w:rsidRDefault="005B3F2F" w:rsidP="005B3F2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выявить индивидуальные психолого-педагогические особенности ребенка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 ОВЗ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14:paraId="1AE8EA79" w14:textId="77777777" w:rsidR="005B3F2F" w:rsidRDefault="005B3F2F" w:rsidP="005B3F2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определить оптимальный педагогический маршрут;</w:t>
      </w:r>
    </w:p>
    <w:p w14:paraId="7477D8C7" w14:textId="77777777" w:rsidR="005B3F2F" w:rsidRDefault="005B3F2F" w:rsidP="005B3F2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обеспечить индивидуальным сопровождением каждого ребёнка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 </w:t>
      </w:r>
      <w:r>
        <w:rPr>
          <w:rFonts w:ascii="Arial" w:hAnsi="Arial" w:cs="Arial"/>
          <w:color w:val="000000"/>
          <w:sz w:val="21"/>
          <w:szCs w:val="21"/>
        </w:rPr>
        <w:t>в дошкольном учреждении;</w:t>
      </w:r>
    </w:p>
    <w:p w14:paraId="34C44CAB" w14:textId="77777777" w:rsidR="005B3F2F" w:rsidRDefault="005B3F2F" w:rsidP="005B3F2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спланировать коррекционные мероприятия, разработать программы коррекционной работы;</w:t>
      </w:r>
    </w:p>
    <w:p w14:paraId="69BE180E" w14:textId="77777777" w:rsidR="005B3F2F" w:rsidRDefault="005B3F2F" w:rsidP="005B3F2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оценить динамику развития и эффективность коррекционной работы;</w:t>
      </w:r>
    </w:p>
    <w:p w14:paraId="3CADCC6B" w14:textId="77777777" w:rsidR="005B3F2F" w:rsidRDefault="005B3F2F" w:rsidP="005B3F2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определить условия воспитания и обучения ребёнка;</w:t>
      </w:r>
    </w:p>
    <w:p w14:paraId="7287FDF5" w14:textId="77777777" w:rsidR="005B3F2F" w:rsidRDefault="005B3F2F" w:rsidP="005B3F2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консультировать родителей ребёнка.</w:t>
      </w:r>
    </w:p>
    <w:p w14:paraId="66269F15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качестве источников диагностического инструментария можно использовать научно-практические разработки С. 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Забрамной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И. Ю. Левченко, Е. 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Стребелёвой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М. М. Семаго и др. Качественный анализ предполагает оценку особенностей процесса выполнения ребёнком заданий и допускаемых ошибок на основе системы качественных показателей. </w:t>
      </w:r>
    </w:p>
    <w:p w14:paraId="72B1C4DD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Выделяют следующие качественные показатели, характеризующие эмоциональную сферу и поведение ребёнка:</w:t>
      </w:r>
    </w:p>
    <w:p w14:paraId="28DA4321" w14:textId="77777777" w:rsidR="005B3F2F" w:rsidRDefault="005B3F2F" w:rsidP="005B3F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особенности контакта ребёнка;</w:t>
      </w:r>
    </w:p>
    <w:p w14:paraId="584E11BE" w14:textId="77777777" w:rsidR="005B3F2F" w:rsidRDefault="005B3F2F" w:rsidP="005B3F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эмоциональная реакция на ситуацию обследования;</w:t>
      </w:r>
    </w:p>
    <w:p w14:paraId="460B8E2C" w14:textId="77777777" w:rsidR="005B3F2F" w:rsidRDefault="005B3F2F" w:rsidP="005B3F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реакция на одобрение; • реакция на неудачи;</w:t>
      </w:r>
    </w:p>
    <w:p w14:paraId="445A1A41" w14:textId="77777777" w:rsidR="005B3F2F" w:rsidRDefault="005B3F2F" w:rsidP="005B3F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эмоциональное состояние во время выполнения заданий;</w:t>
      </w:r>
    </w:p>
    <w:p w14:paraId="4FAE1B82" w14:textId="77777777" w:rsidR="005B3F2F" w:rsidRDefault="005B3F2F" w:rsidP="005B3F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эмоциональная подвижность;</w:t>
      </w:r>
    </w:p>
    <w:p w14:paraId="656239A5" w14:textId="77777777" w:rsidR="005B3F2F" w:rsidRDefault="005B3F2F" w:rsidP="005B3F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особенности общения;</w:t>
      </w:r>
    </w:p>
    <w:p w14:paraId="044A4C9B" w14:textId="77777777" w:rsidR="005B3F2F" w:rsidRDefault="005B3F2F" w:rsidP="005B3F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реакция на результат.</w:t>
      </w:r>
    </w:p>
    <w:p w14:paraId="31698BBC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Качественные показатели, характеризующие деятельность ребёнка:</w:t>
      </w:r>
    </w:p>
    <w:p w14:paraId="39227254" w14:textId="77777777" w:rsidR="005B3F2F" w:rsidRDefault="005B3F2F" w:rsidP="005B3F2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наличие и стойкость интереса к заданию;</w:t>
      </w:r>
    </w:p>
    <w:p w14:paraId="7988E1D8" w14:textId="77777777" w:rsidR="005B3F2F" w:rsidRDefault="005B3F2F" w:rsidP="005B3F2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понимание инструкции;</w:t>
      </w:r>
    </w:p>
    <w:p w14:paraId="134D19CD" w14:textId="77777777" w:rsidR="005B3F2F" w:rsidRDefault="005B3F2F" w:rsidP="005B3F2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самостоятельность выполнения задания;</w:t>
      </w:r>
    </w:p>
    <w:p w14:paraId="0FE38A8B" w14:textId="77777777" w:rsidR="005B3F2F" w:rsidRDefault="005B3F2F" w:rsidP="005B3F2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характер деятельности (целенаправленность и активность);</w:t>
      </w:r>
    </w:p>
    <w:p w14:paraId="2746AB66" w14:textId="77777777" w:rsidR="005B3F2F" w:rsidRDefault="005B3F2F" w:rsidP="005B3F2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темп и динамика деятельности, особенности регуляции деятельности;</w:t>
      </w:r>
    </w:p>
    <w:p w14:paraId="5D2A24AC" w14:textId="77777777" w:rsidR="005B3F2F" w:rsidRDefault="005B3F2F" w:rsidP="005B3F2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работоспособность;</w:t>
      </w:r>
    </w:p>
    <w:p w14:paraId="34CDB24D" w14:textId="77777777" w:rsidR="005B3F2F" w:rsidRDefault="005B3F2F" w:rsidP="005B3F2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помощи.</w:t>
      </w:r>
    </w:p>
    <w:p w14:paraId="523E0951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Качественные показатели, характеризующие особенности познавательной сферы и моторной функции ребёнка:</w:t>
      </w:r>
    </w:p>
    <w:p w14:paraId="30F83DFF" w14:textId="77777777" w:rsidR="005B3F2F" w:rsidRDefault="005B3F2F" w:rsidP="005B3F2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особенности внимания, восприятия, памяти, мышления, речи;</w:t>
      </w:r>
    </w:p>
    <w:p w14:paraId="3E6F23BF" w14:textId="77777777" w:rsidR="005B3F2F" w:rsidRDefault="005B3F2F" w:rsidP="005B3F2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особенности моторной функции.</w:t>
      </w:r>
    </w:p>
    <w:p w14:paraId="48BB347F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0D9CB5F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Диагностическое направление работы включает в себя первичное обследование, а также систематические этапные наблюдения за динамикой развития ребёнка в процессе коррекционной работы.</w:t>
      </w:r>
    </w:p>
    <w:p w14:paraId="4E5BD02E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Педагог-психолог выполняет задачи по определению актуального уровня развития ребёнка и зоны ближайшего развития, выявлению особенностей эмоционально-волевой сферы, личностных характеристик ребёнка, особенностей его межличностных взаимодействий со сверстниками, родителями и другими взрослыми.</w:t>
      </w:r>
    </w:p>
    <w:p w14:paraId="334E584B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особенностями развития ребёнка и решением консилиума образовательного учреждения психолог определяет направления и средства коррекционно-развивающей работы, периодичность и продолжительность цикла специальных занятий. 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ребёнка или группы детей в целом.</w:t>
      </w:r>
    </w:p>
    <w:p w14:paraId="5F9DF815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A43185E" w14:textId="77777777" w:rsidR="005B3F2F" w:rsidRDefault="005B3F2F" w:rsidP="005B3F2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Коррекционно-развивающее направление.</w:t>
      </w:r>
    </w:p>
    <w:p w14:paraId="0B0AA6B8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2AA88C8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Основными направлениями коррекционно-развивающей работы психолога с детьми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ОВЗ</w:t>
      </w:r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находящимися в условиях образовательной интеграции, являются:</w:t>
      </w:r>
    </w:p>
    <w:p w14:paraId="534E3360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A15D817" w14:textId="77777777" w:rsidR="005B3F2F" w:rsidRDefault="005B3F2F" w:rsidP="005B3F2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эмоционально-личностной сферы и коррекция её недостатков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посредством арт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терапии, сказкотерапии,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пескотерапии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музыкотерапии, аромотерапии,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релаксотерапии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др.);</w:t>
      </w:r>
    </w:p>
    <w:p w14:paraId="330FF1FA" w14:textId="77777777" w:rsidR="005B3F2F" w:rsidRDefault="005B3F2F" w:rsidP="005B3F2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познавательной деятельности и целенаправленное формирование высших психических функций;</w:t>
      </w:r>
    </w:p>
    <w:p w14:paraId="05C2D4F9" w14:textId="77777777" w:rsidR="005B3F2F" w:rsidRDefault="005B3F2F" w:rsidP="005B3F2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произвольной регуляции деятельности и поведения;</w:t>
      </w:r>
    </w:p>
    <w:p w14:paraId="1E70FD12" w14:textId="77777777" w:rsidR="005B3F2F" w:rsidRDefault="005B3F2F" w:rsidP="005B3F2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и развитие социальных навыков и социализации.</w:t>
      </w:r>
    </w:p>
    <w:p w14:paraId="6FA9603F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FDE4061" w14:textId="77777777" w:rsidR="005B3F2F" w:rsidRDefault="005B3F2F" w:rsidP="005B3F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Психологические занятия с детьми </w:t>
      </w:r>
      <w:r>
        <w:rPr>
          <w:rFonts w:ascii="Arial" w:hAnsi="Arial" w:cs="Arial"/>
          <w:color w:val="000000"/>
          <w:sz w:val="21"/>
          <w:szCs w:val="21"/>
        </w:rPr>
        <w:t xml:space="preserve">по содержанию не должны копировать программы занятий дефектологической направленности,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где  основной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акцент делается на развитие и коррекцию когнитивной сферы.</w:t>
      </w:r>
    </w:p>
    <w:p w14:paraId="3DADEC75" w14:textId="77777777" w:rsidR="00DE6BDC" w:rsidRDefault="00DE6BDC"/>
    <w:sectPr w:rsidR="00DE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D6BC6"/>
    <w:multiLevelType w:val="multilevel"/>
    <w:tmpl w:val="8D4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460AC"/>
    <w:multiLevelType w:val="multilevel"/>
    <w:tmpl w:val="EE26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BD1"/>
    <w:multiLevelType w:val="multilevel"/>
    <w:tmpl w:val="6836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C0F0E"/>
    <w:multiLevelType w:val="multilevel"/>
    <w:tmpl w:val="9458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32A47"/>
    <w:multiLevelType w:val="multilevel"/>
    <w:tmpl w:val="31FA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D0863"/>
    <w:multiLevelType w:val="multilevel"/>
    <w:tmpl w:val="EDD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B304D"/>
    <w:multiLevelType w:val="multilevel"/>
    <w:tmpl w:val="5B1E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8B2343"/>
    <w:multiLevelType w:val="multilevel"/>
    <w:tmpl w:val="E996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26DD0"/>
    <w:multiLevelType w:val="multilevel"/>
    <w:tmpl w:val="4920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66437"/>
    <w:multiLevelType w:val="multilevel"/>
    <w:tmpl w:val="C95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2F"/>
    <w:rsid w:val="005B3F2F"/>
    <w:rsid w:val="00D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CA9D"/>
  <w15:chartTrackingRefBased/>
  <w15:docId w15:val="{6C32B3F1-0CF7-4790-91DA-0BB775A6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2575</Words>
  <Characters>14681</Characters>
  <Application>Microsoft Office Word</Application>
  <DocSecurity>0</DocSecurity>
  <Lines>122</Lines>
  <Paragraphs>34</Paragraphs>
  <ScaleCrop>false</ScaleCrop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2024-03-22T07:23:00Z</dcterms:created>
  <dcterms:modified xsi:type="dcterms:W3CDTF">2024-03-22T07:25:00Z</dcterms:modified>
</cp:coreProperties>
</file>