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717" w:rsidRDefault="00000000">
      <w:pPr>
        <w:spacing w:after="0"/>
        <w:jc w:val="center"/>
      </w:pPr>
      <w:r>
        <w:t>Условия акции «Бонус новичкам Ultima»</w:t>
      </w:r>
    </w:p>
    <w:p w:rsidR="00815717" w:rsidRDefault="00000000">
      <w:pPr>
        <w:spacing w:after="0"/>
        <w:ind w:firstLine="708"/>
        <w:jc w:val="both"/>
      </w:pPr>
      <w:r>
        <w:t>Настоящие Условия Акции (далее – «Условия») регулируют порядок организации и проведения акции «Бонус новичкам Ultima» для Доставщиков (далее – «Акция»).</w:t>
      </w:r>
    </w:p>
    <w:p w:rsidR="00815717" w:rsidRDefault="00815717">
      <w:pPr>
        <w:spacing w:after="0"/>
        <w:ind w:firstLine="708"/>
        <w:jc w:val="both"/>
      </w:pPr>
    </w:p>
    <w:p w:rsidR="00815717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1. Основные термины:</w:t>
      </w:r>
    </w:p>
    <w:p w:rsidR="00815717" w:rsidRDefault="00000000">
      <w:pPr>
        <w:spacing w:after="0"/>
        <w:jc w:val="both"/>
      </w:pPr>
      <w:r>
        <w:rPr>
          <w:b/>
          <w:bCs/>
        </w:rPr>
        <w:t>Доставщик</w:t>
      </w:r>
      <w:r>
        <w:t xml:space="preserve"> — юридическое лицо, индивидуальный предприниматель или лицо, применяющее специальный налоговый режим в рамках эксперимента в соответствии с Федеральным законом от 27.11.2018 N 422-ФЗ «О проведении эксперимента по установлению специального налогового режима «Налог на профессиональный доход», осуществляющее(</w:t>
      </w:r>
      <w:proofErr w:type="spellStart"/>
      <w:r>
        <w:t>ий</w:t>
      </w:r>
      <w:proofErr w:type="spellEnd"/>
      <w:r>
        <w:t>) (в том числе с привлечением третьих лиц, за исключением Доставщика в статусе Самозанятый) Доставку Пользователям Сервиса при оформлении ими Заказа, осуществившее(</w:t>
      </w:r>
      <w:proofErr w:type="spellStart"/>
      <w:r>
        <w:t>ий</w:t>
      </w:r>
      <w:proofErr w:type="spellEnd"/>
      <w:r>
        <w:t>) акцепт Оферты на оказание услуг Яндекс Еда для Доставщиков (</w:t>
      </w:r>
      <w:hyperlink r:id="rId4">
        <w:r w:rsidR="00815717">
          <w:rPr>
            <w:rStyle w:val="ae"/>
          </w:rPr>
          <w:t>https://yandex.ru/legal/oferta_eda_dostavschik/</w:t>
        </w:r>
      </w:hyperlink>
      <w:r>
        <w:t>).</w:t>
      </w:r>
    </w:p>
    <w:p w:rsidR="00815717" w:rsidRDefault="00000000">
      <w:pPr>
        <w:spacing w:after="0"/>
        <w:jc w:val="both"/>
      </w:pPr>
      <w:r>
        <w:rPr>
          <w:b/>
          <w:bCs/>
        </w:rPr>
        <w:t>Сервис</w:t>
      </w:r>
      <w:r>
        <w:t xml:space="preserve"> — означает все веб-сайты (включая, но не ограничиваясь, размещенными в сети Интернет по адресу: </w:t>
      </w:r>
      <w:hyperlink r:id="rId5">
        <w:r w:rsidR="00815717">
          <w:rPr>
            <w:rStyle w:val="ae"/>
          </w:rPr>
          <w:t>http://eda.yandex.ru</w:t>
        </w:r>
      </w:hyperlink>
      <w:r>
        <w:t>), прикладные программы (в том числе программы для мобильных устройств) Организатора Акции или его аффилированных лиц, предоставляющие Пользователю Сервиса возможность осуществить Заказ товара и Доставки на условиях, предусмотренных в Пользовательском соглашении.</w:t>
      </w:r>
    </w:p>
    <w:p w:rsidR="00815717" w:rsidRDefault="00000000">
      <w:pPr>
        <w:spacing w:after="0"/>
        <w:jc w:val="both"/>
      </w:pPr>
      <w:r>
        <w:rPr>
          <w:b/>
          <w:bCs/>
        </w:rPr>
        <w:t>Заказ</w:t>
      </w:r>
      <w:r>
        <w:t xml:space="preserve"> — оформленный Пользователем на Сервисе заказ товаров и Доставки, в результате которого Пользователь заключает договор доставки с Доставщиком, на условиях, указанных в Пользовательском соглашении и определенных Доставщиком.</w:t>
      </w:r>
    </w:p>
    <w:p w:rsidR="00815717" w:rsidRDefault="00000000">
      <w:pPr>
        <w:spacing w:after="0"/>
        <w:jc w:val="both"/>
      </w:pPr>
      <w:r>
        <w:rPr>
          <w:b/>
          <w:bCs/>
        </w:rPr>
        <w:t>Пользователь</w:t>
      </w:r>
      <w:r>
        <w:t xml:space="preserve"> — лицо, использующее Сервис на условиях, предусмотренных в Пользовательском соглашении, с целью осуществить Заказ товаров и Доставки.</w:t>
      </w:r>
    </w:p>
    <w:p w:rsidR="00815717" w:rsidRDefault="00000000">
      <w:pPr>
        <w:spacing w:after="0"/>
        <w:jc w:val="both"/>
      </w:pPr>
      <w:r>
        <w:rPr>
          <w:b/>
          <w:bCs/>
        </w:rPr>
        <w:t>Пользовательское соглашение</w:t>
      </w:r>
      <w:r>
        <w:t xml:space="preserve"> — документ, размещенный в сети Интернет по адресу </w:t>
      </w:r>
      <w:hyperlink r:id="rId6">
        <w:r w:rsidR="00815717">
          <w:rPr>
            <w:rStyle w:val="ae"/>
          </w:rPr>
          <w:t>https://yandex.ru/legal/termsofuse_eda</w:t>
        </w:r>
      </w:hyperlink>
      <w:r>
        <w:t>.</w:t>
      </w:r>
    </w:p>
    <w:p w:rsidR="00815717" w:rsidRDefault="00000000">
      <w:pPr>
        <w:spacing w:after="0"/>
        <w:jc w:val="both"/>
      </w:pPr>
      <w:r>
        <w:rPr>
          <w:b/>
          <w:bCs/>
        </w:rPr>
        <w:t>Доставка</w:t>
      </w:r>
      <w:r>
        <w:t xml:space="preserve"> — услуга доставки, Заказ которой Пользователь оформил на Сервисе. Заключение с Пользователем договора о доставке осуществляет Доставщик.</w:t>
      </w:r>
    </w:p>
    <w:p w:rsidR="00815717" w:rsidRDefault="00000000">
      <w:pPr>
        <w:spacing w:after="0"/>
        <w:jc w:val="both"/>
      </w:pPr>
      <w:r>
        <w:rPr>
          <w:b/>
          <w:bCs/>
        </w:rPr>
        <w:t>Организатор Акции</w:t>
      </w:r>
      <w:r>
        <w:t xml:space="preserve"> — ООО «</w:t>
      </w:r>
      <w:proofErr w:type="spellStart"/>
      <w:r>
        <w:t>Яндекс.Еда</w:t>
      </w:r>
      <w:proofErr w:type="spellEnd"/>
      <w:r>
        <w:t>», ОГРН 1187746035730, зарегистрированный по адресу: 115035, г. Москва, ул. Садовническая, дом 82, стр. 2, пом. 3В14.</w:t>
      </w:r>
    </w:p>
    <w:p w:rsidR="00815717" w:rsidRDefault="00000000">
      <w:pPr>
        <w:spacing w:after="0"/>
        <w:jc w:val="both"/>
      </w:pPr>
      <w:r>
        <w:rPr>
          <w:b/>
          <w:bCs/>
        </w:rPr>
        <w:t xml:space="preserve">Программа </w:t>
      </w:r>
      <w:proofErr w:type="spellStart"/>
      <w:r>
        <w:rPr>
          <w:b/>
          <w:bCs/>
        </w:rPr>
        <w:t>Яндекс.Про</w:t>
      </w:r>
      <w:proofErr w:type="spellEnd"/>
      <w:r>
        <w:t xml:space="preserve"> — прикладная программа для мобильных устройств, работающих на операционных системах </w:t>
      </w:r>
      <w:proofErr w:type="spellStart"/>
      <w:r>
        <w:t>Android</w:t>
      </w:r>
      <w:proofErr w:type="spellEnd"/>
      <w:r>
        <w:t xml:space="preserve"> и IOS, позволяющая Организатору и Доставщику осуществлять обмен данными о Заказе, а также данными статистики, доступная Доставщику после авторизации с использованием логина и пароля Доставщика, которые предоставляются Организатором Доставщику по запросу Доставщика по электронной почте или иным способом по усмотрению Яндекса.</w:t>
      </w:r>
    </w:p>
    <w:p w:rsidR="00815717" w:rsidRDefault="00815717">
      <w:pPr>
        <w:spacing w:after="0"/>
        <w:jc w:val="both"/>
      </w:pPr>
    </w:p>
    <w:p w:rsidR="00815717" w:rsidRDefault="00000000">
      <w:pPr>
        <w:spacing w:after="0"/>
        <w:jc w:val="both"/>
      </w:pPr>
      <w:r>
        <w:rPr>
          <w:b/>
          <w:bCs/>
        </w:rPr>
        <w:t>2. Цель Акции:</w:t>
      </w:r>
      <w:r>
        <w:t xml:space="preserve"> привлечение внимания Участников к Сервису, повышение уровня лояльности Участников к Сервису, расширения партнерской сети в Сервисе.</w:t>
      </w:r>
    </w:p>
    <w:p w:rsidR="00815717" w:rsidRDefault="00815717">
      <w:pPr>
        <w:spacing w:after="0"/>
        <w:jc w:val="both"/>
      </w:pPr>
    </w:p>
    <w:p w:rsidR="00815717" w:rsidRDefault="00000000">
      <w:pPr>
        <w:spacing w:after="0"/>
        <w:jc w:val="both"/>
      </w:pPr>
      <w:r>
        <w:rPr>
          <w:b/>
          <w:bCs/>
        </w:rPr>
        <w:t>3. Период проведения Акции:</w:t>
      </w:r>
      <w:r>
        <w:t xml:space="preserve"> с </w:t>
      </w:r>
      <w:r w:rsidR="00105D00">
        <w:t>26</w:t>
      </w:r>
      <w:r>
        <w:t>.</w:t>
      </w:r>
      <w:r w:rsidR="00105D00">
        <w:t>09</w:t>
      </w:r>
      <w:r>
        <w:t xml:space="preserve">.2025 г. по </w:t>
      </w:r>
      <w:r w:rsidR="009B3755">
        <w:t>31</w:t>
      </w:r>
      <w:r>
        <w:t>.</w:t>
      </w:r>
      <w:r w:rsidR="00C0137D">
        <w:t>0</w:t>
      </w:r>
      <w:r w:rsidR="009B3755">
        <w:t>3</w:t>
      </w:r>
      <w:r>
        <w:t>.202</w:t>
      </w:r>
      <w:r w:rsidR="00C0137D">
        <w:t>6</w:t>
      </w:r>
      <w:r>
        <w:t xml:space="preserve"> г. </w:t>
      </w:r>
    </w:p>
    <w:p w:rsidR="00815717" w:rsidRDefault="00000000">
      <w:pPr>
        <w:spacing w:after="0"/>
        <w:jc w:val="both"/>
      </w:pPr>
      <w:r>
        <w:t>Организатор вправе по своему усмотрению продлить сроки проведения Акции, а также досрочно завершить ее.</w:t>
      </w:r>
    </w:p>
    <w:p w:rsidR="00815717" w:rsidRDefault="00815717">
      <w:pPr>
        <w:spacing w:after="0"/>
        <w:jc w:val="both"/>
      </w:pPr>
    </w:p>
    <w:p w:rsidR="00815717" w:rsidRDefault="00000000">
      <w:pPr>
        <w:spacing w:after="0"/>
        <w:jc w:val="both"/>
      </w:pPr>
      <w:r>
        <w:rPr>
          <w:b/>
          <w:bCs/>
        </w:rPr>
        <w:t>4. Территория проведения Акции:</w:t>
      </w:r>
      <w:r>
        <w:t xml:space="preserve"> Москва, Санкт-Петербург.</w:t>
      </w:r>
    </w:p>
    <w:p w:rsidR="00815717" w:rsidRDefault="00815717">
      <w:pPr>
        <w:spacing w:after="0"/>
        <w:jc w:val="both"/>
      </w:pPr>
    </w:p>
    <w:p w:rsidR="00815717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5. Условия Акции:</w:t>
      </w:r>
    </w:p>
    <w:p w:rsidR="00815717" w:rsidRDefault="00000000">
      <w:pPr>
        <w:spacing w:after="0"/>
        <w:jc w:val="both"/>
      </w:pPr>
      <w:r>
        <w:t xml:space="preserve">5.1. Участником Акции может быть Доставщик, который осуществляет Доставки Заказов только из раздела Сервиса </w:t>
      </w:r>
      <w:proofErr w:type="spellStart"/>
      <w:r>
        <w:t>Ultima|Яндекс</w:t>
      </w:r>
      <w:proofErr w:type="spellEnd"/>
      <w:r>
        <w:t xml:space="preserve"> Еда и активировавшийся как курьер в разделе Ultima Яндекс Еда в период проведения Акции.</w:t>
      </w:r>
    </w:p>
    <w:p w:rsidR="00815717" w:rsidRDefault="00000000">
      <w:pPr>
        <w:spacing w:after="0"/>
        <w:jc w:val="both"/>
      </w:pPr>
      <w:r>
        <w:t>5.2.</w:t>
      </w:r>
      <w:r>
        <w:rPr>
          <w:b/>
          <w:bCs/>
        </w:rPr>
        <w:t xml:space="preserve"> </w:t>
      </w:r>
      <w:r>
        <w:t>Условия Акции:</w:t>
      </w:r>
    </w:p>
    <w:p w:rsidR="0064273F" w:rsidRDefault="0064273F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lastRenderedPageBreak/>
        <w:t xml:space="preserve">5.2.1 </w:t>
      </w:r>
      <w:r w:rsidRPr="00F02056">
        <w:rPr>
          <w:rFonts w:ascii="Times New Roman" w:hAnsi="Times New Roman" w:cs="Times New Roman"/>
          <w:color w:val="000000"/>
        </w:rPr>
        <w:t xml:space="preserve">В течение 20 (двадцати) дней с момента </w:t>
      </w:r>
      <w:r>
        <w:rPr>
          <w:rFonts w:ascii="Times New Roman" w:hAnsi="Times New Roman" w:cs="Times New Roman"/>
          <w:color w:val="000000"/>
        </w:rPr>
        <w:t>активации</w:t>
      </w:r>
      <w:r w:rsidRPr="00F02056">
        <w:rPr>
          <w:rFonts w:ascii="Times New Roman" w:hAnsi="Times New Roman" w:cs="Times New Roman"/>
          <w:color w:val="000000"/>
        </w:rPr>
        <w:t xml:space="preserve"> (открытия доступа к заказам в </w:t>
      </w:r>
      <w:proofErr w:type="spellStart"/>
      <w:r w:rsidRPr="00F02056">
        <w:rPr>
          <w:rFonts w:ascii="Times New Roman" w:hAnsi="Times New Roman" w:cs="Times New Roman"/>
          <w:color w:val="000000"/>
        </w:rPr>
        <w:t>Яндекс.Про</w:t>
      </w:r>
      <w:proofErr w:type="spellEnd"/>
      <w:r>
        <w:rPr>
          <w:rFonts w:ascii="Times New Roman" w:hAnsi="Times New Roman" w:cs="Times New Roman"/>
          <w:color w:val="000000"/>
        </w:rPr>
        <w:t xml:space="preserve"> для раздела </w:t>
      </w:r>
      <w:proofErr w:type="spellStart"/>
      <w:r w:rsidRPr="00B829FE">
        <w:rPr>
          <w:rFonts w:ascii="Times New Roman" w:hAnsi="Times New Roman" w:cs="Times New Roman"/>
          <w:color w:val="000000"/>
        </w:rPr>
        <w:t>Ultima|Яндекс</w:t>
      </w:r>
      <w:proofErr w:type="spellEnd"/>
      <w:r w:rsidRPr="00B829FE">
        <w:rPr>
          <w:rFonts w:ascii="Times New Roman" w:hAnsi="Times New Roman" w:cs="Times New Roman"/>
          <w:color w:val="000000"/>
        </w:rPr>
        <w:t xml:space="preserve"> Еда</w:t>
      </w:r>
      <w:r w:rsidRPr="00EB3574">
        <w:rPr>
          <w:rFonts w:ascii="Times New Roman" w:hAnsi="Times New Roman" w:cs="Times New Roman"/>
          <w:highlight w:val="white"/>
        </w:rPr>
        <w:t xml:space="preserve"> Сервиса</w:t>
      </w:r>
      <w:r w:rsidRPr="00F02056">
        <w:rPr>
          <w:rFonts w:ascii="Times New Roman" w:hAnsi="Times New Roman" w:cs="Times New Roman"/>
          <w:color w:val="000000"/>
        </w:rPr>
        <w:t xml:space="preserve">), </w:t>
      </w:r>
      <w:r>
        <w:rPr>
          <w:rFonts w:ascii="Times New Roman" w:hAnsi="Times New Roman" w:cs="Times New Roman"/>
          <w:color w:val="000000"/>
        </w:rPr>
        <w:t>Участник</w:t>
      </w:r>
      <w:r w:rsidRPr="00F02056">
        <w:rPr>
          <w:rFonts w:ascii="Times New Roman" w:hAnsi="Times New Roman" w:cs="Times New Roman"/>
          <w:color w:val="000000"/>
        </w:rPr>
        <w:t xml:space="preserve"> должен выполнить установленное Организатором целевое действие (количество заказов) </w:t>
      </w:r>
      <w:r w:rsidRPr="00F02056">
        <w:rPr>
          <w:rFonts w:ascii="Times New Roman" w:hAnsi="Times New Roman" w:cs="Times New Roman"/>
          <w:i/>
          <w:iCs/>
          <w:color w:val="000000"/>
        </w:rPr>
        <w:t xml:space="preserve">(например, </w:t>
      </w:r>
      <w:r>
        <w:rPr>
          <w:rFonts w:ascii="Times New Roman" w:hAnsi="Times New Roman" w:cs="Times New Roman"/>
          <w:i/>
          <w:iCs/>
          <w:color w:val="000000"/>
        </w:rPr>
        <w:t>10</w:t>
      </w:r>
      <w:r w:rsidRPr="00F02056">
        <w:rPr>
          <w:rFonts w:ascii="Times New Roman" w:hAnsi="Times New Roman" w:cs="Times New Roman"/>
          <w:i/>
          <w:iCs/>
          <w:color w:val="000000"/>
        </w:rPr>
        <w:t>0</w:t>
      </w:r>
      <w:r>
        <w:rPr>
          <w:rFonts w:ascii="Times New Roman" w:hAnsi="Times New Roman" w:cs="Times New Roman"/>
          <w:i/>
          <w:iCs/>
          <w:color w:val="000000"/>
        </w:rPr>
        <w:t>-160</w:t>
      </w:r>
      <w:r w:rsidRPr="00F02056">
        <w:rPr>
          <w:rFonts w:ascii="Times New Roman" w:hAnsi="Times New Roman" w:cs="Times New Roman"/>
          <w:i/>
          <w:iCs/>
          <w:color w:val="000000"/>
        </w:rPr>
        <w:t xml:space="preserve"> заказов). </w:t>
      </w:r>
      <w:r w:rsidRPr="007D5E39">
        <w:rPr>
          <w:rFonts w:ascii="Times New Roman" w:hAnsi="Times New Roman" w:cs="Times New Roman"/>
          <w:color w:val="000000"/>
        </w:rPr>
        <w:t xml:space="preserve"> </w:t>
      </w:r>
    </w:p>
    <w:p w:rsidR="0064273F" w:rsidRPr="00C0137D" w:rsidRDefault="0064273F" w:rsidP="00C013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b/>
          <w:bCs/>
        </w:rPr>
        <w:t xml:space="preserve">5.2.2 </w:t>
      </w:r>
      <w:r w:rsidRPr="00E23820">
        <w:rPr>
          <w:rFonts w:ascii="Times New Roman" w:hAnsi="Times New Roman" w:cs="Times New Roman"/>
          <w:color w:val="000000"/>
        </w:rPr>
        <w:t xml:space="preserve">Организатор самостоятельно устанавливает размер вознаграждения, количество заказов, необходимых для их выполнения </w:t>
      </w:r>
      <w:r>
        <w:rPr>
          <w:rFonts w:ascii="Times New Roman" w:hAnsi="Times New Roman" w:cs="Times New Roman"/>
          <w:color w:val="000000"/>
        </w:rPr>
        <w:t>Участником</w:t>
      </w:r>
      <w:r w:rsidRPr="00E23820">
        <w:rPr>
          <w:rFonts w:ascii="Times New Roman" w:hAnsi="Times New Roman" w:cs="Times New Roman"/>
          <w:color w:val="000000"/>
        </w:rPr>
        <w:t xml:space="preserve"> и получения Участником вознаграждения. </w:t>
      </w:r>
      <w:r>
        <w:rPr>
          <w:rFonts w:ascii="Times New Roman" w:hAnsi="Times New Roman" w:cs="Times New Roman"/>
          <w:color w:val="000000"/>
        </w:rPr>
        <w:t>Необходимое к</w:t>
      </w:r>
      <w:r w:rsidRPr="00E23820">
        <w:rPr>
          <w:rFonts w:ascii="Times New Roman" w:hAnsi="Times New Roman" w:cs="Times New Roman"/>
          <w:color w:val="000000"/>
        </w:rPr>
        <w:t xml:space="preserve">оличество заказов, </w:t>
      </w:r>
      <w:r>
        <w:rPr>
          <w:rFonts w:ascii="Times New Roman" w:hAnsi="Times New Roman" w:cs="Times New Roman"/>
          <w:color w:val="000000"/>
        </w:rPr>
        <w:t xml:space="preserve">сумма бонуса и </w:t>
      </w:r>
      <w:r w:rsidRPr="00E23820">
        <w:rPr>
          <w:rFonts w:ascii="Times New Roman" w:hAnsi="Times New Roman" w:cs="Times New Roman"/>
          <w:color w:val="000000"/>
        </w:rPr>
        <w:t xml:space="preserve">расчет суммы вознаграждения доносятся до Участника посредством Программы </w:t>
      </w:r>
      <w:proofErr w:type="spellStart"/>
      <w:r w:rsidRPr="00E23820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E23820">
        <w:rPr>
          <w:rFonts w:ascii="Times New Roman" w:hAnsi="Times New Roman" w:cs="Times New Roman"/>
          <w:color w:val="000000"/>
        </w:rPr>
        <w:t xml:space="preserve"> и (или) путем размещения необходимой информации по адрес</w:t>
      </w:r>
      <w:r>
        <w:rPr>
          <w:rFonts w:ascii="Times New Roman" w:hAnsi="Times New Roman" w:cs="Times New Roman"/>
          <w:color w:val="000000"/>
        </w:rPr>
        <w:t>у</w:t>
      </w:r>
      <w:r w:rsidRPr="00E23820">
        <w:rPr>
          <w:rFonts w:ascii="Times New Roman" w:hAnsi="Times New Roman" w:cs="Times New Roman"/>
          <w:color w:val="000000"/>
        </w:rPr>
        <w:t xml:space="preserve">: </w:t>
      </w:r>
      <w:hyperlink r:id="rId7">
        <w:r>
          <w:rPr>
            <w:rStyle w:val="ae"/>
          </w:rPr>
          <w:t>https://pro.yandex.ru/ru-ru/knowledge-base/courier/dostavki-s-ultima/ultima-yandex-eda-bonus</w:t>
        </w:r>
      </w:hyperlink>
    </w:p>
    <w:p w:rsidR="00815717" w:rsidRDefault="00000000">
      <w:pPr>
        <w:spacing w:after="0"/>
        <w:jc w:val="both"/>
      </w:pPr>
      <w:r>
        <w:t xml:space="preserve">5.2.3. Расчет и начисление бонуса происходит в ближайший понедельник после выполнения Участником условий настоящей Акции, с учётом ручной проверки данных. Непосредственно выплата бонуса Участнику происходит в ближайшую выплату после расчета и начисления бонуса. Если в процессе обработки данных возникнут технические сбои, Организатор оставляет за собой право скорректировать сроки выплаты бонуса. Информация о размере бонуса доводится до сведения Участников по ссылке </w:t>
      </w:r>
      <w:hyperlink r:id="rId8">
        <w:r w:rsidR="00815717">
          <w:rPr>
            <w:rStyle w:val="ae"/>
          </w:rPr>
          <w:t>https://pro.yandex.ru/ru-ru/knowledge-base/courier/dostavki-s-ultima/ultima-yandex-eda-bonus</w:t>
        </w:r>
      </w:hyperlink>
      <w:r>
        <w:t xml:space="preserve">, а также в личных коммуникация в Программе </w:t>
      </w:r>
      <w:proofErr w:type="spellStart"/>
      <w:r>
        <w:t>Яндекс.Про</w:t>
      </w:r>
      <w:proofErr w:type="spellEnd"/>
      <w:r>
        <w:t>.</w:t>
      </w:r>
    </w:p>
    <w:p w:rsidR="00815717" w:rsidRDefault="00000000">
      <w:pPr>
        <w:spacing w:after="0"/>
        <w:jc w:val="both"/>
      </w:pPr>
      <w:r>
        <w:t xml:space="preserve">5.3. Для расчета дополнительного бонуса Участника не учитываются чаевые, выплаты в рамках акции «Реферальная программа» и бонусы за выполнение персональных целей. </w:t>
      </w:r>
    </w:p>
    <w:p w:rsidR="00815717" w:rsidRDefault="00000000">
      <w:pPr>
        <w:spacing w:after="0"/>
        <w:jc w:val="both"/>
      </w:pPr>
      <w:r>
        <w:t>5.4. Участник обязан соблюдать Стандарты качества Сервиса Яндекс Еда для доставщиков и сборщиков (</w:t>
      </w:r>
      <w:hyperlink r:id="rId9">
        <w:r w:rsidR="00815717">
          <w:rPr>
            <w:rStyle w:val="ae"/>
          </w:rPr>
          <w:t>https://yandex.ru/legal/eda_standarts/</w:t>
        </w:r>
      </w:hyperlink>
      <w:r>
        <w:t>).</w:t>
      </w:r>
    </w:p>
    <w:p w:rsidR="00815717" w:rsidRDefault="00000000">
      <w:pPr>
        <w:spacing w:after="0"/>
        <w:jc w:val="both"/>
      </w:pPr>
      <w:r>
        <w:t xml:space="preserve">5.5. Заказы Пользователей сервиса Яндекс Лавка, а также Заказы с Сервиса не из раздела Яндекс </w:t>
      </w:r>
      <w:proofErr w:type="spellStart"/>
      <w:r>
        <w:t>Еда|Ultima</w:t>
      </w:r>
      <w:proofErr w:type="spellEnd"/>
      <w:r>
        <w:t xml:space="preserve"> не учитываются в рамках Акции.</w:t>
      </w:r>
    </w:p>
    <w:p w:rsidR="0064273F" w:rsidRPr="00C0137D" w:rsidRDefault="00000000" w:rsidP="00C0137D">
      <w:pPr>
        <w:spacing w:after="0"/>
        <w:jc w:val="both"/>
      </w:pPr>
      <w:r>
        <w:t>5.6. Участник может принять участие в Акции только один раз.  Повторное участие, в том числе через регистрацию новых аккаунтов, не допускается. В случае выявления повторного участия Организатор вправе отказать в предоставлении бонуса и/или аннулировать результаты участия без объяснения причин.</w:t>
      </w:r>
      <w:r w:rsidR="0064273F">
        <w:t xml:space="preserve"> </w:t>
      </w:r>
      <w:r w:rsidR="0064273F" w:rsidRPr="00C0137D">
        <w:t>Бонус может быть начислен только в случае, если Участник ранее не был приглашён</w:t>
      </w:r>
      <w:r w:rsidR="0064273F">
        <w:t xml:space="preserve"> в </w:t>
      </w:r>
      <w:r w:rsidR="00C72CD6">
        <w:t xml:space="preserve">Сервис </w:t>
      </w:r>
      <w:proofErr w:type="spellStart"/>
      <w:r w:rsidR="00C72CD6">
        <w:t>Ultima|Яндекс</w:t>
      </w:r>
      <w:proofErr w:type="spellEnd"/>
      <w:r w:rsidR="00C72CD6">
        <w:t xml:space="preserve"> Еда </w:t>
      </w:r>
      <w:r w:rsidR="0064273F" w:rsidRPr="00C0137D">
        <w:t xml:space="preserve">Участником акции «Реферальная программа «Пригласите друга Ultima»». </w:t>
      </w:r>
    </w:p>
    <w:p w:rsidR="00815717" w:rsidRDefault="00815717">
      <w:pPr>
        <w:spacing w:after="0"/>
        <w:jc w:val="both"/>
      </w:pPr>
    </w:p>
    <w:p w:rsidR="00815717" w:rsidRDefault="00815717">
      <w:pPr>
        <w:spacing w:after="0"/>
        <w:jc w:val="both"/>
      </w:pPr>
    </w:p>
    <w:p w:rsidR="00815717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6. Заключительные положения:</w:t>
      </w:r>
    </w:p>
    <w:p w:rsidR="00815717" w:rsidRDefault="00000000">
      <w:pPr>
        <w:spacing w:after="0"/>
        <w:jc w:val="both"/>
      </w:pPr>
      <w:r>
        <w:t>6.1. Акция проводится в городах, указанных в Разделе 4 Условий, в соответствии с законодательством Российской Федерации и настоящими Условиями. Все спорные вопросы, касающиеся настоящей Акции, регулируются на основе действующего законодательства РФ.</w:t>
      </w:r>
    </w:p>
    <w:p w:rsidR="00815717" w:rsidRDefault="00000000">
      <w:pPr>
        <w:spacing w:after="0"/>
        <w:jc w:val="both"/>
      </w:pPr>
      <w:r>
        <w:t>6.2. Все споры и разногласия, которые возникают в связи с организацией и проведением Акции, подлежат разрешению путем переговоров. Спорные вопросы, не урегулированные путем переговоров, подлежат разрешению в суде по месту нахождения Организатора.</w:t>
      </w:r>
    </w:p>
    <w:p w:rsidR="00815717" w:rsidRDefault="00000000">
      <w:pPr>
        <w:spacing w:after="0"/>
        <w:jc w:val="both"/>
      </w:pPr>
      <w:r>
        <w:t>6.3. Организатор имеет право отстранить от участия в Акции Участников в случае обнаружения недобросовестных действий в отношении Организатора, иных Участников Акции. Организатор по своему усмотрению определяет критерии отнесения действий Участников Акции к недобросовестным и вправе не раскрывать данные критерии, а также механизмы их обнаружения.</w:t>
      </w:r>
    </w:p>
    <w:p w:rsidR="00815717" w:rsidRDefault="00000000">
      <w:pPr>
        <w:spacing w:after="0"/>
        <w:jc w:val="both"/>
      </w:pPr>
      <w:r>
        <w:t xml:space="preserve">6.4. Организатор оставляет за собой право приостановить, прекратить проведение Акции, изменить ее условия в любое время без объяснения причин. Информация о приостановлении/прекращении/изменении Условий будет размещена в Программе </w:t>
      </w:r>
      <w:proofErr w:type="spellStart"/>
      <w:r>
        <w:t>Яндекс.Про</w:t>
      </w:r>
      <w:proofErr w:type="spellEnd"/>
    </w:p>
    <w:p w:rsidR="00815717" w:rsidRDefault="00000000">
      <w:pPr>
        <w:spacing w:after="0"/>
        <w:jc w:val="both"/>
      </w:pPr>
      <w:r>
        <w:t xml:space="preserve">и по ссылке </w:t>
      </w:r>
      <w:hyperlink r:id="rId10">
        <w:r w:rsidR="00815717">
          <w:rPr>
            <w:rStyle w:val="ae"/>
          </w:rPr>
          <w:t>https://pro.yandex.ru/ru-ru/knowledge-base/courier/dostavki-s-ultima/ultima-yandex-eda</w:t>
        </w:r>
      </w:hyperlink>
      <w:r>
        <w:t>.</w:t>
      </w:r>
    </w:p>
    <w:p w:rsidR="00815717" w:rsidRDefault="00815717">
      <w:pPr>
        <w:spacing w:after="0"/>
        <w:jc w:val="both"/>
      </w:pPr>
    </w:p>
    <w:p w:rsidR="00815717" w:rsidRDefault="00000000">
      <w:pPr>
        <w:spacing w:after="0"/>
        <w:jc w:val="both"/>
      </w:pPr>
      <w:r>
        <w:t xml:space="preserve">Дата публикации: </w:t>
      </w:r>
      <w:r w:rsidR="009B3755">
        <w:t>28</w:t>
      </w:r>
      <w:r>
        <w:t>.</w:t>
      </w:r>
      <w:r w:rsidR="00354423">
        <w:t>0</w:t>
      </w:r>
      <w:r w:rsidR="009B3755">
        <w:t>2</w:t>
      </w:r>
      <w:r>
        <w:t>.202</w:t>
      </w:r>
      <w:r w:rsidR="00354423">
        <w:t>6</w:t>
      </w:r>
      <w:r>
        <w:t xml:space="preserve"> год</w:t>
      </w:r>
    </w:p>
    <w:p w:rsidR="0064273F" w:rsidRDefault="00D27109" w:rsidP="00105D00">
      <w:pPr>
        <w:spacing w:after="0"/>
        <w:jc w:val="both"/>
        <w:rPr>
          <w:rStyle w:val="ae"/>
          <w:color w:val="000000" w:themeColor="text1"/>
          <w:u w:val="none"/>
        </w:rPr>
      </w:pPr>
      <w:r>
        <w:t>Предыдущ</w:t>
      </w:r>
      <w:r w:rsidR="00105D00">
        <w:t>ие</w:t>
      </w:r>
      <w:r>
        <w:t xml:space="preserve"> верси</w:t>
      </w:r>
      <w:r w:rsidR="00105D00">
        <w:t>и</w:t>
      </w:r>
      <w:r>
        <w:t>:</w:t>
      </w:r>
      <w:r w:rsidR="00105D00">
        <w:t xml:space="preserve"> </w:t>
      </w:r>
      <w:r w:rsidR="0064273F" w:rsidRPr="0064273F">
        <w:rPr>
          <w:rStyle w:val="ae"/>
        </w:rPr>
        <w:t>https://storage.yandexcloud.net/yandexpro-prod/storage/images/originals/f85cceed9dd14bc2b9532e64e9a439f6.docx</w:t>
      </w:r>
      <w:r w:rsidR="00105D00">
        <w:t xml:space="preserve"> и</w:t>
      </w:r>
      <w:r>
        <w:t xml:space="preserve"> </w:t>
      </w:r>
      <w:r w:rsidR="0064273F" w:rsidRPr="0064273F">
        <w:rPr>
          <w:rStyle w:val="ae"/>
        </w:rPr>
        <w:t>https://storage.yandexcloud.net/yandexpro-prod/storage/images/originals/441e211ddbdf4221bc108f425d8e25b6.docx</w:t>
      </w:r>
      <w:r>
        <w:t xml:space="preserve"> </w:t>
      </w:r>
      <w:proofErr w:type="spellStart"/>
      <w:r w:rsidR="0064273F">
        <w:t>и</w:t>
      </w:r>
      <w:proofErr w:type="spellEnd"/>
      <w:r w:rsidR="0064273F">
        <w:t xml:space="preserve"> </w:t>
      </w:r>
      <w:hyperlink r:id="rId11" w:history="1">
        <w:r w:rsidR="0064273F" w:rsidRPr="00A90C57">
          <w:rPr>
            <w:rStyle w:val="ae"/>
          </w:rPr>
          <w:t>https://storage.yandexcloud.net/yandexpro-prod/storage/images/originals/4383b5a9bee24a50840d152bd38d1389.docx</w:t>
        </w:r>
      </w:hyperlink>
      <w:r w:rsidR="0064273F">
        <w:t xml:space="preserve"> </w:t>
      </w:r>
      <w:proofErr w:type="spellStart"/>
      <w:r w:rsidR="00C0137D">
        <w:t>и</w:t>
      </w:r>
      <w:proofErr w:type="spellEnd"/>
      <w:r w:rsidR="00C0137D">
        <w:t xml:space="preserve"> </w:t>
      </w:r>
      <w:hyperlink r:id="rId12" w:history="1">
        <w:r w:rsidR="00C0137D" w:rsidRPr="004857F8">
          <w:rPr>
            <w:rStyle w:val="ae"/>
          </w:rPr>
          <w:t>https://storage.yandexcloud.net/yandexpro-prod/storage/images/originals/c3c7e80de10e48be9eefe1d2b70382b2.docx</w:t>
        </w:r>
      </w:hyperlink>
      <w:r w:rsidR="00354423">
        <w:t xml:space="preserve"> </w:t>
      </w:r>
      <w:proofErr w:type="spellStart"/>
      <w:r w:rsidR="00354423">
        <w:t>и</w:t>
      </w:r>
      <w:proofErr w:type="spellEnd"/>
      <w:r w:rsidR="00354423">
        <w:t xml:space="preserve"> </w:t>
      </w:r>
      <w:hyperlink r:id="rId13" w:history="1">
        <w:r w:rsidR="00354423" w:rsidRPr="00C12FD7">
          <w:rPr>
            <w:rStyle w:val="ae"/>
          </w:rPr>
          <w:t>https://storage.yandexcloud.net/yandexpro-prod/storage/images/originals/7ea55ecb2131419a8d8560a58df43469.docx</w:t>
        </w:r>
      </w:hyperlink>
      <w:r w:rsidR="009B3755">
        <w:rPr>
          <w:rStyle w:val="ae"/>
        </w:rPr>
        <w:t xml:space="preserve"> </w:t>
      </w:r>
      <w:r w:rsidR="009B3755">
        <w:rPr>
          <w:rStyle w:val="ae"/>
          <w:color w:val="000000" w:themeColor="text1"/>
          <w:u w:val="none"/>
        </w:rPr>
        <w:t xml:space="preserve">и </w:t>
      </w:r>
    </w:p>
    <w:p w:rsidR="00C0137D" w:rsidRDefault="009B3755" w:rsidP="00105D00">
      <w:pPr>
        <w:spacing w:after="0"/>
        <w:jc w:val="both"/>
      </w:pPr>
      <w:hyperlink r:id="rId14" w:history="1">
        <w:r w:rsidRPr="008C0165">
          <w:rPr>
            <w:rStyle w:val="ae"/>
          </w:rPr>
          <w:t>https://storage.yandexcloud.net/yandexpro-prod/storage/images/originals/817e0f01eebd42d387b4b57bb3e95ee3.docx</w:t>
        </w:r>
      </w:hyperlink>
    </w:p>
    <w:p w:rsidR="009B3755" w:rsidRPr="0064273F" w:rsidRDefault="009B3755" w:rsidP="00105D00">
      <w:pPr>
        <w:spacing w:after="0"/>
        <w:jc w:val="both"/>
      </w:pPr>
    </w:p>
    <w:sectPr w:rsidR="009B3755" w:rsidRPr="0064273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17"/>
    <w:rsid w:val="00105D00"/>
    <w:rsid w:val="00354423"/>
    <w:rsid w:val="0064273F"/>
    <w:rsid w:val="00745D00"/>
    <w:rsid w:val="00815717"/>
    <w:rsid w:val="00961AD1"/>
    <w:rsid w:val="00966022"/>
    <w:rsid w:val="009B3755"/>
    <w:rsid w:val="00A03F79"/>
    <w:rsid w:val="00A3433D"/>
    <w:rsid w:val="00C0137D"/>
    <w:rsid w:val="00C72CD6"/>
    <w:rsid w:val="00D2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D58532"/>
  <w15:docId w15:val="{9267DF55-F7E1-2143-A05A-C9DB5B09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8FF"/>
    <w:pPr>
      <w:spacing w:after="160" w:line="259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5F7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F7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F7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F7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F7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F7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F7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F7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F7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15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15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15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15F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15F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15F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15F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15F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15F78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15F7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15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15F78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15F78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15F78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15F78"/>
    <w:rPr>
      <w:b/>
      <w:bCs/>
      <w:smallCaps/>
      <w:color w:val="2F5496" w:themeColor="accent1" w:themeShade="BF"/>
      <w:spacing w:val="5"/>
    </w:rPr>
  </w:style>
  <w:style w:type="character" w:styleId="ab">
    <w:name w:val="annotation reference"/>
    <w:basedOn w:val="a0"/>
    <w:uiPriority w:val="99"/>
    <w:semiHidden/>
    <w:unhideWhenUsed/>
    <w:qFormat/>
    <w:rsid w:val="007548FF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qFormat/>
    <w:rsid w:val="007548FF"/>
    <w:rPr>
      <w:kern w:val="0"/>
      <w:sz w:val="20"/>
      <w:szCs w:val="20"/>
      <w14:ligatures w14:val="none"/>
    </w:rPr>
  </w:style>
  <w:style w:type="character" w:styleId="ae">
    <w:name w:val="Hyperlink"/>
    <w:basedOn w:val="a0"/>
    <w:uiPriority w:val="99"/>
    <w:unhideWhenUsed/>
    <w:rsid w:val="007548FF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1237A3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qFormat/>
    <w:rsid w:val="001237A3"/>
    <w:rPr>
      <w:color w:val="605E5C"/>
      <w:shd w:val="clear" w:color="auto" w:fill="E1DFDD"/>
    </w:rPr>
  </w:style>
  <w:style w:type="character" w:customStyle="1" w:styleId="af1">
    <w:name w:val="Тема примечания Знак"/>
    <w:basedOn w:val="ac"/>
    <w:link w:val="af2"/>
    <w:uiPriority w:val="99"/>
    <w:semiHidden/>
    <w:qFormat/>
    <w:rsid w:val="004475C3"/>
    <w:rPr>
      <w:b/>
      <w:bCs/>
      <w:kern w:val="0"/>
      <w:sz w:val="20"/>
      <w:szCs w:val="20"/>
      <w14:ligatures w14:val="none"/>
    </w:rPr>
  </w:style>
  <w:style w:type="paragraph" w:styleId="a4">
    <w:name w:val="Title"/>
    <w:basedOn w:val="a"/>
    <w:next w:val="af3"/>
    <w:link w:val="a3"/>
    <w:uiPriority w:val="10"/>
    <w:qFormat/>
    <w:rsid w:val="00215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215F78"/>
    <w:p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215F78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f7">
    <w:name w:val="List Paragraph"/>
    <w:basedOn w:val="a"/>
    <w:uiPriority w:val="34"/>
    <w:qFormat/>
    <w:rsid w:val="00215F78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a9">
    <w:name w:val="Intense Quote"/>
    <w:basedOn w:val="a"/>
    <w:next w:val="a"/>
    <w:link w:val="a8"/>
    <w:uiPriority w:val="30"/>
    <w:qFormat/>
    <w:rsid w:val="00215F78"/>
    <w:pPr>
      <w:pBdr>
        <w:top w:val="single" w:sz="4" w:space="10" w:color="2F5496"/>
        <w:bottom w:val="single" w:sz="4" w:space="10" w:color="2F5496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ad">
    <w:name w:val="annotation text"/>
    <w:basedOn w:val="a"/>
    <w:link w:val="ac"/>
    <w:uiPriority w:val="99"/>
    <w:unhideWhenUsed/>
    <w:qFormat/>
    <w:rsid w:val="007548FF"/>
    <w:pPr>
      <w:spacing w:line="240" w:lineRule="auto"/>
    </w:pPr>
    <w:rPr>
      <w:sz w:val="20"/>
      <w:szCs w:val="20"/>
    </w:rPr>
  </w:style>
  <w:style w:type="paragraph" w:styleId="af8">
    <w:name w:val="Revision"/>
    <w:uiPriority w:val="99"/>
    <w:semiHidden/>
    <w:qFormat/>
    <w:rsid w:val="001237A3"/>
    <w:rPr>
      <w:rFonts w:ascii="Calibri" w:eastAsia="Calibri" w:hAnsi="Calibri"/>
      <w:kern w:val="0"/>
      <w:sz w:val="22"/>
      <w:szCs w:val="22"/>
      <w14:ligatures w14:val="none"/>
    </w:rPr>
  </w:style>
  <w:style w:type="paragraph" w:styleId="af2">
    <w:name w:val="annotation subject"/>
    <w:basedOn w:val="ad"/>
    <w:next w:val="ad"/>
    <w:link w:val="af1"/>
    <w:uiPriority w:val="99"/>
    <w:semiHidden/>
    <w:unhideWhenUsed/>
    <w:qFormat/>
    <w:rsid w:val="004475C3"/>
    <w:rPr>
      <w:b/>
      <w:bCs/>
    </w:rPr>
  </w:style>
  <w:style w:type="paragraph" w:customStyle="1" w:styleId="Default">
    <w:name w:val="Default"/>
    <w:rsid w:val="0064273F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yandex.ru/ru-ru/knowledge-base/courier/dostavki-s-ultima/ultima-yandex-eda-bonus" TargetMode="External"/><Relationship Id="rId13" Type="http://schemas.openxmlformats.org/officeDocument/2006/relationships/hyperlink" Target="https://storage.yandexcloud.net/yandexpro-prod/storage/images/originals/7ea55ecb2131419a8d8560a58df43469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.yandex.ru/ru-ru/knowledge-base/courier/dostavki-s-ultima/ultima-yandex-eda-bonus" TargetMode="External"/><Relationship Id="rId12" Type="http://schemas.openxmlformats.org/officeDocument/2006/relationships/hyperlink" Target="https://storage.yandexcloud.net/yandexpro-prod/storage/images/originals/c3c7e80de10e48be9eefe1d2b70382b2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legal/termsofuse_eda" TargetMode="External"/><Relationship Id="rId11" Type="http://schemas.openxmlformats.org/officeDocument/2006/relationships/hyperlink" Target="https://storage.yandexcloud.net/yandexpro-prod/storage/images/originals/4383b5a9bee24a50840d152bd38d1389.docx" TargetMode="External"/><Relationship Id="rId5" Type="http://schemas.openxmlformats.org/officeDocument/2006/relationships/hyperlink" Target="http://eda.yandex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.yandex.ru/ru-ru/knowledge-base/courier/dostavki-s-ultima/ultima-yandex-eda" TargetMode="External"/><Relationship Id="rId4" Type="http://schemas.openxmlformats.org/officeDocument/2006/relationships/hyperlink" Target="https://yandex.ru/legal/oferta_eda_dostavschik/" TargetMode="External"/><Relationship Id="rId9" Type="http://schemas.openxmlformats.org/officeDocument/2006/relationships/hyperlink" Target="https://yandex.ru/legal/eda_standarts/" TargetMode="External"/><Relationship Id="rId14" Type="http://schemas.openxmlformats.org/officeDocument/2006/relationships/hyperlink" Target="https://storage.yandexcloud.net/yandexpro-prod/storage/images/originals/817e0f01eebd42d387b4b57bb3e95ee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Artyom Lisokhmara</dc:creator>
  <dc:description/>
  <cp:lastModifiedBy>Microsoft Office User</cp:lastModifiedBy>
  <cp:revision>55</cp:revision>
  <dcterms:created xsi:type="dcterms:W3CDTF">2025-03-27T07:58:00Z</dcterms:created>
  <dcterms:modified xsi:type="dcterms:W3CDTF">2026-02-27T14:43:00Z</dcterms:modified>
  <dc:language>ru-RU</dc:language>
</cp:coreProperties>
</file>